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C774" w14:textId="066AF2CF" w:rsidR="00F936F1" w:rsidRDefault="00CA72A9" w:rsidP="00DA2DB4">
      <w:pPr>
        <w:jc w:val="center"/>
        <w:rPr>
          <w:rFonts w:ascii="Arial" w:hAnsi="Arial" w:cs="Arial"/>
        </w:rPr>
      </w:pPr>
      <w:r>
        <w:rPr>
          <w:rFonts w:ascii="Arial" w:hAnsi="Arial" w:cs="Arial"/>
        </w:rPr>
        <w:t xml:space="preserve">CCS </w:t>
      </w:r>
      <w:r w:rsidR="009F017A">
        <w:rPr>
          <w:rFonts w:ascii="Arial" w:hAnsi="Arial" w:cs="Arial"/>
        </w:rPr>
        <w:t>202</w:t>
      </w:r>
      <w:r w:rsidR="007D0806">
        <w:rPr>
          <w:rFonts w:ascii="Arial" w:hAnsi="Arial" w:cs="Arial"/>
        </w:rPr>
        <w:t>2</w:t>
      </w:r>
      <w:r w:rsidR="009F017A">
        <w:rPr>
          <w:rFonts w:ascii="Arial" w:hAnsi="Arial" w:cs="Arial"/>
        </w:rPr>
        <w:t xml:space="preserve"> </w:t>
      </w:r>
      <w:r w:rsidR="00EC194D">
        <w:rPr>
          <w:rFonts w:ascii="Arial" w:hAnsi="Arial" w:cs="Arial"/>
        </w:rPr>
        <w:t>WD</w:t>
      </w:r>
      <w:r w:rsidR="009F017A">
        <w:rPr>
          <w:rFonts w:ascii="Arial" w:hAnsi="Arial" w:cs="Arial"/>
        </w:rPr>
        <w:t xml:space="preserve">ES DATA AND ACTION PLAN  </w:t>
      </w:r>
    </w:p>
    <w:p w14:paraId="7A485393" w14:textId="77777777" w:rsidR="00DA2DB4" w:rsidRDefault="00DA2DB4" w:rsidP="003C425F">
      <w:pPr>
        <w:rPr>
          <w:rFonts w:ascii="Arial" w:hAnsi="Arial" w:cs="Arial"/>
        </w:rPr>
      </w:pPr>
    </w:p>
    <w:tbl>
      <w:tblPr>
        <w:tblW w:w="15588" w:type="dxa"/>
        <w:tblLayout w:type="fixed"/>
        <w:tblCellMar>
          <w:left w:w="30" w:type="dxa"/>
          <w:right w:w="30" w:type="dxa"/>
        </w:tblCellMar>
        <w:tblLook w:val="0000" w:firstRow="0" w:lastRow="0" w:firstColumn="0" w:lastColumn="0" w:noHBand="0" w:noVBand="0"/>
      </w:tblPr>
      <w:tblGrid>
        <w:gridCol w:w="1555"/>
        <w:gridCol w:w="992"/>
        <w:gridCol w:w="992"/>
        <w:gridCol w:w="992"/>
        <w:gridCol w:w="1134"/>
        <w:gridCol w:w="993"/>
        <w:gridCol w:w="992"/>
        <w:gridCol w:w="992"/>
        <w:gridCol w:w="1134"/>
        <w:gridCol w:w="1276"/>
        <w:gridCol w:w="2268"/>
        <w:gridCol w:w="2268"/>
      </w:tblGrid>
      <w:tr w:rsidR="00665EE2" w:rsidRPr="00F16D48" w14:paraId="574CE421" w14:textId="584E60CE" w:rsidTr="00665EE2">
        <w:trPr>
          <w:trHeight w:val="262"/>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B3593" w14:textId="77777777" w:rsidR="00665EE2" w:rsidRPr="00E340AD" w:rsidRDefault="00665EE2" w:rsidP="00D01FE5">
            <w:pPr>
              <w:autoSpaceDE w:val="0"/>
              <w:autoSpaceDN w:val="0"/>
              <w:adjustRightInd w:val="0"/>
              <w:rPr>
                <w:rFonts w:ascii="Arial" w:hAnsi="Arial" w:cs="Arial"/>
                <w:b/>
                <w:color w:val="000000"/>
                <w:sz w:val="16"/>
                <w:szCs w:val="16"/>
              </w:rPr>
            </w:pPr>
            <w:r w:rsidRPr="00E340AD">
              <w:rPr>
                <w:rFonts w:ascii="Arial" w:hAnsi="Arial" w:cs="Arial"/>
                <w:b/>
                <w:color w:val="000000"/>
                <w:sz w:val="16"/>
                <w:szCs w:val="16"/>
              </w:rPr>
              <w:t>INDICATOR</w:t>
            </w:r>
          </w:p>
        </w:tc>
        <w:tc>
          <w:tcPr>
            <w:tcW w:w="297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03217F" w14:textId="099BBD43" w:rsidR="00665EE2" w:rsidRPr="00E340AD" w:rsidRDefault="00665EE2" w:rsidP="00D01FE5">
            <w:pPr>
              <w:autoSpaceDE w:val="0"/>
              <w:autoSpaceDN w:val="0"/>
              <w:adjustRightInd w:val="0"/>
              <w:jc w:val="center"/>
              <w:rPr>
                <w:rFonts w:ascii="Arial" w:hAnsi="Arial" w:cs="Arial"/>
                <w:b/>
                <w:bCs/>
                <w:color w:val="000000"/>
                <w:sz w:val="16"/>
                <w:szCs w:val="16"/>
              </w:rPr>
            </w:pPr>
            <w:r w:rsidRPr="00E340AD">
              <w:rPr>
                <w:rFonts w:ascii="Arial" w:hAnsi="Arial" w:cs="Arial"/>
                <w:b/>
                <w:bCs/>
                <w:color w:val="000000"/>
                <w:sz w:val="16"/>
                <w:szCs w:val="16"/>
              </w:rPr>
              <w:t>31st March 2020</w:t>
            </w:r>
          </w:p>
        </w:tc>
        <w:tc>
          <w:tcPr>
            <w:tcW w:w="311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28B77E" w14:textId="6EBEDD20" w:rsidR="00665EE2" w:rsidRPr="00E340AD" w:rsidRDefault="00665EE2" w:rsidP="00D01FE5">
            <w:pPr>
              <w:autoSpaceDE w:val="0"/>
              <w:autoSpaceDN w:val="0"/>
              <w:adjustRightInd w:val="0"/>
              <w:jc w:val="center"/>
              <w:rPr>
                <w:rFonts w:ascii="Arial" w:hAnsi="Arial" w:cs="Arial"/>
                <w:b/>
                <w:bCs/>
                <w:color w:val="000000"/>
                <w:sz w:val="16"/>
                <w:szCs w:val="16"/>
              </w:rPr>
            </w:pPr>
            <w:r w:rsidRPr="00E340AD">
              <w:rPr>
                <w:rFonts w:ascii="Arial" w:hAnsi="Arial" w:cs="Arial"/>
                <w:b/>
                <w:bCs/>
                <w:color w:val="000000"/>
                <w:sz w:val="16"/>
                <w:szCs w:val="16"/>
              </w:rPr>
              <w:t>31st March 2022</w:t>
            </w:r>
          </w:p>
        </w:tc>
        <w:tc>
          <w:tcPr>
            <w:tcW w:w="340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1412A7" w14:textId="54BE5B47" w:rsidR="00665EE2" w:rsidRPr="00E340AD" w:rsidRDefault="00665EE2" w:rsidP="009F561E">
            <w:pPr>
              <w:autoSpaceDE w:val="0"/>
              <w:autoSpaceDN w:val="0"/>
              <w:adjustRightInd w:val="0"/>
              <w:jc w:val="center"/>
              <w:rPr>
                <w:rFonts w:ascii="Arial" w:hAnsi="Arial" w:cs="Arial"/>
                <w:b/>
                <w:bCs/>
                <w:color w:val="000000"/>
                <w:sz w:val="16"/>
                <w:szCs w:val="16"/>
              </w:rPr>
            </w:pPr>
            <w:r w:rsidRPr="00E340AD">
              <w:rPr>
                <w:rFonts w:ascii="Arial" w:hAnsi="Arial" w:cs="Arial"/>
                <w:b/>
                <w:bCs/>
                <w:color w:val="000000"/>
                <w:sz w:val="16"/>
                <w:szCs w:val="16"/>
              </w:rPr>
              <w:t>31st March 2022</w:t>
            </w:r>
          </w:p>
        </w:tc>
        <w:tc>
          <w:tcPr>
            <w:tcW w:w="2268"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491C429C" w14:textId="77777777" w:rsidR="00665EE2" w:rsidRPr="00E340AD" w:rsidRDefault="00665EE2" w:rsidP="009F561E">
            <w:pPr>
              <w:autoSpaceDE w:val="0"/>
              <w:autoSpaceDN w:val="0"/>
              <w:adjustRightInd w:val="0"/>
              <w:jc w:val="center"/>
              <w:rPr>
                <w:rFonts w:ascii="Arial" w:hAnsi="Arial" w:cs="Arial"/>
                <w:b/>
                <w:bCs/>
                <w:color w:val="000000"/>
                <w:sz w:val="16"/>
                <w:szCs w:val="16"/>
              </w:rPr>
            </w:pPr>
          </w:p>
        </w:tc>
        <w:tc>
          <w:tcPr>
            <w:tcW w:w="2268"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51E4929B" w14:textId="77777777" w:rsidR="00665EE2" w:rsidRPr="00E340AD" w:rsidRDefault="00665EE2" w:rsidP="009F561E">
            <w:pPr>
              <w:autoSpaceDE w:val="0"/>
              <w:autoSpaceDN w:val="0"/>
              <w:adjustRightInd w:val="0"/>
              <w:jc w:val="center"/>
              <w:rPr>
                <w:rFonts w:ascii="Arial" w:hAnsi="Arial" w:cs="Arial"/>
                <w:b/>
                <w:bCs/>
                <w:color w:val="000000"/>
                <w:sz w:val="16"/>
                <w:szCs w:val="16"/>
              </w:rPr>
            </w:pPr>
          </w:p>
        </w:tc>
      </w:tr>
      <w:tr w:rsidR="00665EE2" w:rsidRPr="00F16D48" w14:paraId="78820C82" w14:textId="48D920FF" w:rsidTr="00665EE2">
        <w:trPr>
          <w:trHeight w:val="1422"/>
        </w:trPr>
        <w:tc>
          <w:tcPr>
            <w:tcW w:w="1555" w:type="dxa"/>
            <w:tcBorders>
              <w:top w:val="single" w:sz="4" w:space="0" w:color="auto"/>
              <w:left w:val="single" w:sz="4" w:space="0" w:color="auto"/>
              <w:bottom w:val="single" w:sz="4" w:space="0" w:color="auto"/>
              <w:right w:val="single" w:sz="4" w:space="0" w:color="auto"/>
            </w:tcBorders>
            <w:shd w:val="solid" w:color="FFFFFF" w:fill="auto"/>
            <w:vAlign w:val="center"/>
          </w:tcPr>
          <w:p w14:paraId="3BD89C3B" w14:textId="77777777" w:rsidR="00665EE2" w:rsidRPr="00E340AD" w:rsidRDefault="00665EE2" w:rsidP="00D01FE5">
            <w:pPr>
              <w:autoSpaceDE w:val="0"/>
              <w:autoSpaceDN w:val="0"/>
              <w:adjustRightInd w:val="0"/>
              <w:rPr>
                <w:rFonts w:ascii="Arial" w:hAnsi="Arial" w:cs="Arial"/>
                <w:color w:val="000000"/>
                <w:sz w:val="16"/>
                <w:szCs w:val="16"/>
              </w:rPr>
            </w:pPr>
            <w:r w:rsidRPr="00E340AD">
              <w:rPr>
                <w:rFonts w:ascii="Arial" w:hAnsi="Arial" w:cs="Arial"/>
                <w:color w:val="000000"/>
                <w:sz w:val="16"/>
                <w:szCs w:val="16"/>
              </w:rPr>
              <w:t>1) Percentage of staff in each of the AfC Bands 1-9 OR Medical and Dental subgroups and VSM (including executive Board members) compared with the percentage of staff in the overall workforce</w:t>
            </w:r>
          </w:p>
        </w:tc>
        <w:tc>
          <w:tcPr>
            <w:tcW w:w="992" w:type="dxa"/>
            <w:tcBorders>
              <w:top w:val="single" w:sz="6" w:space="0" w:color="auto"/>
              <w:left w:val="single" w:sz="6" w:space="0" w:color="auto"/>
              <w:bottom w:val="single" w:sz="6" w:space="0" w:color="auto"/>
              <w:right w:val="single" w:sz="6" w:space="0" w:color="auto"/>
            </w:tcBorders>
            <w:shd w:val="clear" w:color="auto" w:fill="0070C0"/>
            <w:vAlign w:val="center"/>
          </w:tcPr>
          <w:p w14:paraId="7FEE5FE4" w14:textId="77777777" w:rsidR="00665EE2" w:rsidRPr="00E340AD" w:rsidRDefault="00665EE2" w:rsidP="00E340AD">
            <w:pPr>
              <w:autoSpaceDE w:val="0"/>
              <w:autoSpaceDN w:val="0"/>
              <w:adjustRightInd w:val="0"/>
              <w:jc w:val="center"/>
              <w:rPr>
                <w:rFonts w:ascii="Arial" w:hAnsi="Arial" w:cs="Arial"/>
                <w:b/>
                <w:color w:val="000000"/>
                <w:sz w:val="16"/>
                <w:szCs w:val="16"/>
              </w:rPr>
            </w:pPr>
            <w:r w:rsidRPr="00E340AD">
              <w:rPr>
                <w:rFonts w:ascii="Arial" w:hAnsi="Arial" w:cs="Arial"/>
                <w:b/>
                <w:color w:val="000000"/>
                <w:sz w:val="16"/>
                <w:szCs w:val="16"/>
              </w:rPr>
              <w:t>DISABLED</w:t>
            </w:r>
          </w:p>
        </w:tc>
        <w:tc>
          <w:tcPr>
            <w:tcW w:w="992" w:type="dxa"/>
            <w:tcBorders>
              <w:top w:val="single" w:sz="6" w:space="0" w:color="auto"/>
              <w:left w:val="single" w:sz="6" w:space="0" w:color="auto"/>
              <w:bottom w:val="single" w:sz="6" w:space="0" w:color="auto"/>
              <w:right w:val="single" w:sz="6" w:space="0" w:color="auto"/>
            </w:tcBorders>
            <w:shd w:val="clear" w:color="auto" w:fill="0070C0"/>
            <w:vAlign w:val="center"/>
          </w:tcPr>
          <w:p w14:paraId="76E1B392" w14:textId="77777777" w:rsidR="00665EE2" w:rsidRPr="00E340AD" w:rsidRDefault="00665EE2" w:rsidP="00E340AD">
            <w:pPr>
              <w:autoSpaceDE w:val="0"/>
              <w:autoSpaceDN w:val="0"/>
              <w:adjustRightInd w:val="0"/>
              <w:jc w:val="center"/>
              <w:rPr>
                <w:rFonts w:ascii="Arial" w:hAnsi="Arial" w:cs="Arial"/>
                <w:b/>
                <w:color w:val="000000"/>
                <w:sz w:val="16"/>
                <w:szCs w:val="16"/>
              </w:rPr>
            </w:pPr>
            <w:r w:rsidRPr="00E340AD">
              <w:rPr>
                <w:rFonts w:ascii="Arial" w:hAnsi="Arial" w:cs="Arial"/>
                <w:b/>
                <w:color w:val="000000"/>
                <w:sz w:val="16"/>
                <w:szCs w:val="16"/>
              </w:rPr>
              <w:t>NON-DISABLED</w:t>
            </w:r>
          </w:p>
        </w:tc>
        <w:tc>
          <w:tcPr>
            <w:tcW w:w="992" w:type="dxa"/>
            <w:tcBorders>
              <w:top w:val="single" w:sz="6" w:space="0" w:color="auto"/>
              <w:left w:val="single" w:sz="6" w:space="0" w:color="auto"/>
              <w:bottom w:val="single" w:sz="6" w:space="0" w:color="auto"/>
              <w:right w:val="single" w:sz="6" w:space="0" w:color="auto"/>
            </w:tcBorders>
            <w:shd w:val="clear" w:color="auto" w:fill="0070C0"/>
            <w:vAlign w:val="center"/>
          </w:tcPr>
          <w:p w14:paraId="4BB2F115" w14:textId="77777777" w:rsidR="00665EE2" w:rsidRPr="00E340AD" w:rsidRDefault="00665EE2" w:rsidP="00E340AD">
            <w:pPr>
              <w:autoSpaceDE w:val="0"/>
              <w:autoSpaceDN w:val="0"/>
              <w:adjustRightInd w:val="0"/>
              <w:jc w:val="center"/>
              <w:rPr>
                <w:rFonts w:ascii="Arial" w:hAnsi="Arial" w:cs="Arial"/>
                <w:b/>
                <w:color w:val="000000"/>
                <w:sz w:val="16"/>
                <w:szCs w:val="16"/>
              </w:rPr>
            </w:pPr>
            <w:r w:rsidRPr="00E340AD">
              <w:rPr>
                <w:rFonts w:ascii="Arial" w:hAnsi="Arial" w:cs="Arial"/>
                <w:b/>
                <w:color w:val="000000"/>
                <w:sz w:val="16"/>
                <w:szCs w:val="16"/>
              </w:rPr>
              <w:t>DISABILITY UNKNOWN</w:t>
            </w:r>
          </w:p>
        </w:tc>
        <w:tc>
          <w:tcPr>
            <w:tcW w:w="1134" w:type="dxa"/>
            <w:tcBorders>
              <w:top w:val="single" w:sz="6" w:space="0" w:color="auto"/>
              <w:left w:val="single" w:sz="6" w:space="0" w:color="auto"/>
              <w:bottom w:val="single" w:sz="6" w:space="0" w:color="auto"/>
              <w:right w:val="single" w:sz="6" w:space="0" w:color="auto"/>
            </w:tcBorders>
            <w:shd w:val="clear" w:color="auto" w:fill="0070C0"/>
            <w:vAlign w:val="center"/>
          </w:tcPr>
          <w:p w14:paraId="2AD79503" w14:textId="77777777" w:rsidR="00665EE2" w:rsidRPr="00E340AD" w:rsidRDefault="00665EE2" w:rsidP="00E340AD">
            <w:pPr>
              <w:autoSpaceDE w:val="0"/>
              <w:autoSpaceDN w:val="0"/>
              <w:adjustRightInd w:val="0"/>
              <w:jc w:val="center"/>
              <w:rPr>
                <w:rFonts w:ascii="Arial" w:hAnsi="Arial" w:cs="Arial"/>
                <w:b/>
                <w:color w:val="000000"/>
                <w:sz w:val="16"/>
                <w:szCs w:val="16"/>
              </w:rPr>
            </w:pPr>
            <w:r w:rsidRPr="00E340AD">
              <w:rPr>
                <w:rFonts w:ascii="Arial" w:hAnsi="Arial" w:cs="Arial"/>
                <w:b/>
                <w:color w:val="000000"/>
                <w:sz w:val="16"/>
                <w:szCs w:val="16"/>
              </w:rPr>
              <w:t>DISABLED</w:t>
            </w:r>
          </w:p>
        </w:tc>
        <w:tc>
          <w:tcPr>
            <w:tcW w:w="993" w:type="dxa"/>
            <w:tcBorders>
              <w:top w:val="single" w:sz="6" w:space="0" w:color="auto"/>
              <w:left w:val="single" w:sz="6" w:space="0" w:color="auto"/>
              <w:bottom w:val="single" w:sz="6" w:space="0" w:color="auto"/>
              <w:right w:val="single" w:sz="6" w:space="0" w:color="auto"/>
            </w:tcBorders>
            <w:shd w:val="clear" w:color="auto" w:fill="0070C0"/>
            <w:vAlign w:val="center"/>
          </w:tcPr>
          <w:p w14:paraId="2B7C5A86" w14:textId="77777777" w:rsidR="00665EE2" w:rsidRPr="00E340AD" w:rsidRDefault="00665EE2" w:rsidP="00E340AD">
            <w:pPr>
              <w:autoSpaceDE w:val="0"/>
              <w:autoSpaceDN w:val="0"/>
              <w:adjustRightInd w:val="0"/>
              <w:jc w:val="center"/>
              <w:rPr>
                <w:rFonts w:ascii="Arial" w:hAnsi="Arial" w:cs="Arial"/>
                <w:b/>
                <w:color w:val="000000"/>
                <w:sz w:val="16"/>
                <w:szCs w:val="16"/>
              </w:rPr>
            </w:pPr>
            <w:r w:rsidRPr="00E340AD">
              <w:rPr>
                <w:rFonts w:ascii="Arial" w:hAnsi="Arial" w:cs="Arial"/>
                <w:b/>
                <w:color w:val="000000"/>
                <w:sz w:val="16"/>
                <w:szCs w:val="16"/>
              </w:rPr>
              <w:t>NON-DISABLED</w:t>
            </w:r>
          </w:p>
        </w:tc>
        <w:tc>
          <w:tcPr>
            <w:tcW w:w="992" w:type="dxa"/>
            <w:tcBorders>
              <w:top w:val="single" w:sz="6" w:space="0" w:color="auto"/>
              <w:left w:val="single" w:sz="6" w:space="0" w:color="auto"/>
              <w:bottom w:val="single" w:sz="6" w:space="0" w:color="auto"/>
              <w:right w:val="single" w:sz="6" w:space="0" w:color="auto"/>
            </w:tcBorders>
            <w:shd w:val="clear" w:color="auto" w:fill="0070C0"/>
            <w:vAlign w:val="center"/>
          </w:tcPr>
          <w:p w14:paraId="5CA996A0" w14:textId="77777777" w:rsidR="00665EE2" w:rsidRPr="00E340AD" w:rsidRDefault="00665EE2" w:rsidP="00E340AD">
            <w:pPr>
              <w:autoSpaceDE w:val="0"/>
              <w:autoSpaceDN w:val="0"/>
              <w:adjustRightInd w:val="0"/>
              <w:jc w:val="center"/>
              <w:rPr>
                <w:rFonts w:ascii="Arial" w:hAnsi="Arial" w:cs="Arial"/>
                <w:b/>
                <w:color w:val="000000"/>
                <w:sz w:val="16"/>
                <w:szCs w:val="16"/>
              </w:rPr>
            </w:pPr>
            <w:r w:rsidRPr="00E340AD">
              <w:rPr>
                <w:rFonts w:ascii="Arial" w:hAnsi="Arial" w:cs="Arial"/>
                <w:b/>
                <w:color w:val="000000"/>
                <w:sz w:val="16"/>
                <w:szCs w:val="16"/>
              </w:rPr>
              <w:t>DISABILITY UNKNOWN</w:t>
            </w:r>
          </w:p>
        </w:tc>
        <w:tc>
          <w:tcPr>
            <w:tcW w:w="992" w:type="dxa"/>
            <w:tcBorders>
              <w:top w:val="single" w:sz="6" w:space="0" w:color="auto"/>
              <w:left w:val="single" w:sz="6" w:space="0" w:color="auto"/>
              <w:bottom w:val="single" w:sz="6" w:space="0" w:color="auto"/>
              <w:right w:val="single" w:sz="6" w:space="0" w:color="auto"/>
            </w:tcBorders>
            <w:shd w:val="clear" w:color="auto" w:fill="0070C0"/>
            <w:vAlign w:val="center"/>
          </w:tcPr>
          <w:p w14:paraId="7104710E" w14:textId="77777777" w:rsidR="00665EE2" w:rsidRPr="00E340AD" w:rsidRDefault="00665EE2" w:rsidP="00E340AD">
            <w:pPr>
              <w:autoSpaceDE w:val="0"/>
              <w:autoSpaceDN w:val="0"/>
              <w:adjustRightInd w:val="0"/>
              <w:jc w:val="center"/>
              <w:rPr>
                <w:rFonts w:ascii="Arial" w:hAnsi="Arial" w:cs="Arial"/>
                <w:b/>
                <w:color w:val="000000"/>
                <w:sz w:val="16"/>
                <w:szCs w:val="16"/>
              </w:rPr>
            </w:pPr>
            <w:r w:rsidRPr="00E340AD">
              <w:rPr>
                <w:rFonts w:ascii="Arial" w:hAnsi="Arial" w:cs="Arial"/>
                <w:b/>
                <w:color w:val="000000"/>
                <w:sz w:val="16"/>
                <w:szCs w:val="16"/>
              </w:rPr>
              <w:t>DISABLED</w:t>
            </w:r>
          </w:p>
        </w:tc>
        <w:tc>
          <w:tcPr>
            <w:tcW w:w="1134" w:type="dxa"/>
            <w:tcBorders>
              <w:top w:val="single" w:sz="6" w:space="0" w:color="auto"/>
              <w:left w:val="single" w:sz="6" w:space="0" w:color="auto"/>
              <w:bottom w:val="single" w:sz="6" w:space="0" w:color="auto"/>
              <w:right w:val="single" w:sz="6" w:space="0" w:color="auto"/>
            </w:tcBorders>
            <w:shd w:val="clear" w:color="auto" w:fill="0070C0"/>
            <w:vAlign w:val="center"/>
          </w:tcPr>
          <w:p w14:paraId="52722CBB" w14:textId="77777777" w:rsidR="00665EE2" w:rsidRPr="00E340AD" w:rsidRDefault="00665EE2" w:rsidP="00E340AD">
            <w:pPr>
              <w:autoSpaceDE w:val="0"/>
              <w:autoSpaceDN w:val="0"/>
              <w:adjustRightInd w:val="0"/>
              <w:jc w:val="center"/>
              <w:rPr>
                <w:rFonts w:ascii="Arial" w:hAnsi="Arial" w:cs="Arial"/>
                <w:b/>
                <w:color w:val="000000"/>
                <w:sz w:val="16"/>
                <w:szCs w:val="16"/>
              </w:rPr>
            </w:pPr>
            <w:r w:rsidRPr="00E340AD">
              <w:rPr>
                <w:rFonts w:ascii="Arial" w:hAnsi="Arial" w:cs="Arial"/>
                <w:b/>
                <w:color w:val="000000"/>
                <w:sz w:val="16"/>
                <w:szCs w:val="16"/>
              </w:rPr>
              <w:t>NON-DISABLED</w:t>
            </w:r>
          </w:p>
        </w:tc>
        <w:tc>
          <w:tcPr>
            <w:tcW w:w="1276" w:type="dxa"/>
            <w:tcBorders>
              <w:top w:val="single" w:sz="6" w:space="0" w:color="auto"/>
              <w:left w:val="single" w:sz="6" w:space="0" w:color="auto"/>
              <w:bottom w:val="single" w:sz="6" w:space="0" w:color="auto"/>
              <w:right w:val="single" w:sz="6" w:space="0" w:color="auto"/>
            </w:tcBorders>
            <w:shd w:val="clear" w:color="auto" w:fill="0070C0"/>
            <w:vAlign w:val="center"/>
          </w:tcPr>
          <w:p w14:paraId="012AEB83" w14:textId="77777777" w:rsidR="00665EE2" w:rsidRPr="00E340AD" w:rsidRDefault="00665EE2" w:rsidP="00E340AD">
            <w:pPr>
              <w:autoSpaceDE w:val="0"/>
              <w:autoSpaceDN w:val="0"/>
              <w:adjustRightInd w:val="0"/>
              <w:jc w:val="center"/>
              <w:rPr>
                <w:rFonts w:ascii="Arial" w:hAnsi="Arial" w:cs="Arial"/>
                <w:b/>
                <w:color w:val="000000"/>
                <w:sz w:val="16"/>
                <w:szCs w:val="16"/>
              </w:rPr>
            </w:pPr>
            <w:r w:rsidRPr="00E340AD">
              <w:rPr>
                <w:rFonts w:ascii="Arial" w:hAnsi="Arial" w:cs="Arial"/>
                <w:b/>
                <w:color w:val="000000"/>
                <w:sz w:val="16"/>
                <w:szCs w:val="16"/>
              </w:rPr>
              <w:t>DISABILITY UNKNOWN</w:t>
            </w:r>
          </w:p>
        </w:tc>
        <w:tc>
          <w:tcPr>
            <w:tcW w:w="2268" w:type="dxa"/>
            <w:tcBorders>
              <w:top w:val="single" w:sz="6" w:space="0" w:color="auto"/>
              <w:left w:val="single" w:sz="6" w:space="0" w:color="auto"/>
              <w:bottom w:val="single" w:sz="6" w:space="0" w:color="auto"/>
              <w:right w:val="single" w:sz="4" w:space="0" w:color="auto"/>
            </w:tcBorders>
            <w:shd w:val="clear" w:color="auto" w:fill="0070C0"/>
            <w:vAlign w:val="center"/>
          </w:tcPr>
          <w:p w14:paraId="6699B171" w14:textId="42A63B34" w:rsidR="00665EE2" w:rsidRPr="00E340AD" w:rsidRDefault="00665EE2" w:rsidP="00E340AD">
            <w:pPr>
              <w:autoSpaceDE w:val="0"/>
              <w:autoSpaceDN w:val="0"/>
              <w:adjustRightInd w:val="0"/>
              <w:jc w:val="center"/>
              <w:rPr>
                <w:rFonts w:ascii="Arial" w:hAnsi="Arial" w:cs="Arial"/>
                <w:b/>
                <w:color w:val="000000"/>
                <w:sz w:val="16"/>
                <w:szCs w:val="16"/>
              </w:rPr>
            </w:pPr>
            <w:r w:rsidRPr="00E340AD">
              <w:rPr>
                <w:rFonts w:ascii="Arial" w:hAnsi="Arial" w:cs="Arial"/>
                <w:b/>
                <w:color w:val="000000"/>
                <w:sz w:val="16"/>
                <w:szCs w:val="16"/>
              </w:rPr>
              <w:t>ACTION PLAN 2022/23</w:t>
            </w:r>
          </w:p>
        </w:tc>
        <w:tc>
          <w:tcPr>
            <w:tcW w:w="2268" w:type="dxa"/>
            <w:tcBorders>
              <w:top w:val="single" w:sz="6" w:space="0" w:color="auto"/>
              <w:left w:val="single" w:sz="6" w:space="0" w:color="auto"/>
              <w:bottom w:val="single" w:sz="6" w:space="0" w:color="auto"/>
              <w:right w:val="single" w:sz="4" w:space="0" w:color="auto"/>
            </w:tcBorders>
            <w:shd w:val="clear" w:color="auto" w:fill="0070C0"/>
          </w:tcPr>
          <w:p w14:paraId="4CD3A490" w14:textId="0CC9266D" w:rsidR="00665EE2" w:rsidRPr="00E340AD" w:rsidRDefault="00665EE2" w:rsidP="00E340AD">
            <w:pPr>
              <w:autoSpaceDE w:val="0"/>
              <w:autoSpaceDN w:val="0"/>
              <w:adjustRightInd w:val="0"/>
              <w:jc w:val="center"/>
              <w:rPr>
                <w:rFonts w:ascii="Arial" w:hAnsi="Arial" w:cs="Arial"/>
                <w:b/>
                <w:color w:val="000000"/>
                <w:sz w:val="16"/>
                <w:szCs w:val="16"/>
              </w:rPr>
            </w:pPr>
            <w:r>
              <w:rPr>
                <w:rFonts w:ascii="Arial" w:hAnsi="Arial" w:cs="Arial"/>
                <w:b/>
                <w:color w:val="000000"/>
                <w:sz w:val="16"/>
                <w:szCs w:val="16"/>
              </w:rPr>
              <w:t>Update on action April 2023</w:t>
            </w:r>
          </w:p>
        </w:tc>
      </w:tr>
      <w:tr w:rsidR="00665EE2" w:rsidRPr="00F16D48" w14:paraId="0B04A5EA" w14:textId="6E5CFE8D" w:rsidTr="00665EE2">
        <w:trPr>
          <w:trHeight w:val="305"/>
        </w:trPr>
        <w:tc>
          <w:tcPr>
            <w:tcW w:w="1555" w:type="dxa"/>
            <w:tcBorders>
              <w:top w:val="single" w:sz="4" w:space="0" w:color="auto"/>
              <w:left w:val="single" w:sz="6" w:space="0" w:color="auto"/>
              <w:bottom w:val="single" w:sz="6" w:space="0" w:color="auto"/>
              <w:right w:val="nil"/>
            </w:tcBorders>
            <w:shd w:val="solid" w:color="C0C0C0" w:fill="D9D9D9" w:themeFill="background1" w:themeFillShade="D9"/>
            <w:vAlign w:val="center"/>
          </w:tcPr>
          <w:p w14:paraId="3026DD0D" w14:textId="72766BC2" w:rsidR="00665EE2" w:rsidRPr="00F16D48" w:rsidRDefault="00665EE2" w:rsidP="00D01FE5">
            <w:pPr>
              <w:autoSpaceDE w:val="0"/>
              <w:autoSpaceDN w:val="0"/>
              <w:adjustRightInd w:val="0"/>
              <w:rPr>
                <w:rFonts w:ascii="Arial" w:hAnsi="Arial" w:cs="Arial"/>
                <w:b/>
                <w:bCs/>
                <w:color w:val="000000"/>
                <w:sz w:val="16"/>
                <w:szCs w:val="16"/>
              </w:rPr>
            </w:pPr>
            <w:r w:rsidRPr="00F16D48">
              <w:rPr>
                <w:rFonts w:ascii="Arial" w:hAnsi="Arial" w:cs="Arial"/>
                <w:b/>
                <w:bCs/>
                <w:color w:val="000000"/>
                <w:sz w:val="16"/>
                <w:szCs w:val="16"/>
              </w:rPr>
              <w:t xml:space="preserve">1a) </w:t>
            </w:r>
            <w:proofErr w:type="gramStart"/>
            <w:r w:rsidR="006B460B" w:rsidRPr="00F16D48">
              <w:rPr>
                <w:rFonts w:ascii="Arial" w:hAnsi="Arial" w:cs="Arial"/>
                <w:b/>
                <w:bCs/>
                <w:color w:val="000000"/>
                <w:sz w:val="16"/>
                <w:szCs w:val="16"/>
              </w:rPr>
              <w:t>Non-Clinical</w:t>
            </w:r>
            <w:proofErr w:type="gramEnd"/>
            <w:r w:rsidRPr="00F16D48">
              <w:rPr>
                <w:rFonts w:ascii="Arial" w:hAnsi="Arial" w:cs="Arial"/>
                <w:b/>
                <w:bCs/>
                <w:color w:val="000000"/>
                <w:sz w:val="16"/>
                <w:szCs w:val="16"/>
              </w:rPr>
              <w:t xml:space="preserve"> workforce</w:t>
            </w:r>
          </w:p>
        </w:tc>
        <w:tc>
          <w:tcPr>
            <w:tcW w:w="992" w:type="dxa"/>
            <w:tcBorders>
              <w:top w:val="single" w:sz="6" w:space="0" w:color="auto"/>
              <w:left w:val="nil"/>
              <w:bottom w:val="single" w:sz="6" w:space="0" w:color="auto"/>
              <w:right w:val="nil"/>
            </w:tcBorders>
            <w:shd w:val="solid" w:color="C0C0C0" w:fill="D9D9D9" w:themeFill="background1" w:themeFillShade="D9"/>
            <w:vAlign w:val="center"/>
          </w:tcPr>
          <w:p w14:paraId="5DFAFF15" w14:textId="77777777" w:rsidR="00665EE2" w:rsidRPr="00F16D48" w:rsidRDefault="00665EE2" w:rsidP="00D01FE5">
            <w:pPr>
              <w:autoSpaceDE w:val="0"/>
              <w:autoSpaceDN w:val="0"/>
              <w:adjustRightInd w:val="0"/>
              <w:jc w:val="center"/>
              <w:rPr>
                <w:rFonts w:ascii="Arial" w:hAnsi="Arial" w:cs="Arial"/>
                <w:color w:val="000000"/>
                <w:sz w:val="16"/>
                <w:szCs w:val="16"/>
              </w:rPr>
            </w:pPr>
          </w:p>
        </w:tc>
        <w:tc>
          <w:tcPr>
            <w:tcW w:w="992" w:type="dxa"/>
            <w:tcBorders>
              <w:top w:val="single" w:sz="6" w:space="0" w:color="auto"/>
              <w:left w:val="nil"/>
              <w:bottom w:val="single" w:sz="6" w:space="0" w:color="auto"/>
              <w:right w:val="nil"/>
            </w:tcBorders>
            <w:shd w:val="solid" w:color="C0C0C0" w:fill="D9D9D9" w:themeFill="background1" w:themeFillShade="D9"/>
            <w:vAlign w:val="center"/>
          </w:tcPr>
          <w:p w14:paraId="0118ADC9" w14:textId="77777777" w:rsidR="00665EE2" w:rsidRPr="00F16D48" w:rsidRDefault="00665EE2" w:rsidP="00D01FE5">
            <w:pPr>
              <w:autoSpaceDE w:val="0"/>
              <w:autoSpaceDN w:val="0"/>
              <w:adjustRightInd w:val="0"/>
              <w:jc w:val="center"/>
              <w:rPr>
                <w:rFonts w:ascii="Arial" w:hAnsi="Arial" w:cs="Arial"/>
                <w:color w:val="000000"/>
                <w:sz w:val="16"/>
                <w:szCs w:val="16"/>
              </w:rPr>
            </w:pPr>
          </w:p>
        </w:tc>
        <w:tc>
          <w:tcPr>
            <w:tcW w:w="992" w:type="dxa"/>
            <w:tcBorders>
              <w:top w:val="single" w:sz="6" w:space="0" w:color="auto"/>
              <w:left w:val="nil"/>
              <w:bottom w:val="single" w:sz="6" w:space="0" w:color="auto"/>
              <w:right w:val="nil"/>
            </w:tcBorders>
            <w:shd w:val="solid" w:color="C0C0C0" w:fill="D9D9D9" w:themeFill="background1" w:themeFillShade="D9"/>
            <w:vAlign w:val="center"/>
          </w:tcPr>
          <w:p w14:paraId="2ACFB3BD" w14:textId="77777777" w:rsidR="00665EE2" w:rsidRPr="00F16D48" w:rsidRDefault="00665EE2" w:rsidP="009F561E">
            <w:pPr>
              <w:autoSpaceDE w:val="0"/>
              <w:autoSpaceDN w:val="0"/>
              <w:adjustRightInd w:val="0"/>
              <w:jc w:val="center"/>
              <w:rPr>
                <w:rFonts w:ascii="Arial" w:hAnsi="Arial" w:cs="Arial"/>
                <w:color w:val="000000"/>
                <w:sz w:val="16"/>
                <w:szCs w:val="16"/>
              </w:rPr>
            </w:pPr>
          </w:p>
        </w:tc>
        <w:tc>
          <w:tcPr>
            <w:tcW w:w="1134" w:type="dxa"/>
            <w:tcBorders>
              <w:top w:val="single" w:sz="6" w:space="0" w:color="auto"/>
              <w:left w:val="nil"/>
              <w:bottom w:val="single" w:sz="6" w:space="0" w:color="auto"/>
              <w:right w:val="single" w:sz="6" w:space="0" w:color="auto"/>
            </w:tcBorders>
            <w:shd w:val="solid" w:color="C0C0C0" w:fill="D9D9D9" w:themeFill="background1" w:themeFillShade="D9"/>
            <w:vAlign w:val="center"/>
          </w:tcPr>
          <w:p w14:paraId="7D2F2A95" w14:textId="77777777" w:rsidR="00665EE2" w:rsidRPr="00F16D48" w:rsidRDefault="00665EE2" w:rsidP="009F561E">
            <w:pPr>
              <w:autoSpaceDE w:val="0"/>
              <w:autoSpaceDN w:val="0"/>
              <w:adjustRightInd w:val="0"/>
              <w:jc w:val="center"/>
              <w:rPr>
                <w:rFonts w:ascii="Arial" w:hAnsi="Arial" w:cs="Arial"/>
                <w:color w:val="000000"/>
                <w:sz w:val="16"/>
                <w:szCs w:val="16"/>
              </w:rPr>
            </w:pPr>
          </w:p>
        </w:tc>
        <w:tc>
          <w:tcPr>
            <w:tcW w:w="993" w:type="dxa"/>
            <w:tcBorders>
              <w:top w:val="single" w:sz="6" w:space="0" w:color="auto"/>
              <w:left w:val="nil"/>
              <w:bottom w:val="single" w:sz="6" w:space="0" w:color="auto"/>
              <w:right w:val="single" w:sz="6" w:space="0" w:color="auto"/>
            </w:tcBorders>
            <w:shd w:val="solid" w:color="C0C0C0" w:fill="D9D9D9" w:themeFill="background1" w:themeFillShade="D9"/>
            <w:vAlign w:val="center"/>
          </w:tcPr>
          <w:p w14:paraId="15818211" w14:textId="77777777" w:rsidR="00665EE2" w:rsidRPr="00F16D48" w:rsidRDefault="00665EE2" w:rsidP="009F561E">
            <w:pPr>
              <w:autoSpaceDE w:val="0"/>
              <w:autoSpaceDN w:val="0"/>
              <w:adjustRightInd w:val="0"/>
              <w:jc w:val="center"/>
              <w:rPr>
                <w:rFonts w:ascii="Arial" w:hAnsi="Arial" w:cs="Arial"/>
                <w:color w:val="000000"/>
                <w:sz w:val="16"/>
                <w:szCs w:val="16"/>
              </w:rPr>
            </w:pPr>
          </w:p>
        </w:tc>
        <w:tc>
          <w:tcPr>
            <w:tcW w:w="992" w:type="dxa"/>
            <w:tcBorders>
              <w:top w:val="single" w:sz="6" w:space="0" w:color="auto"/>
              <w:left w:val="nil"/>
              <w:bottom w:val="single" w:sz="6" w:space="0" w:color="auto"/>
              <w:right w:val="single" w:sz="6" w:space="0" w:color="auto"/>
            </w:tcBorders>
            <w:shd w:val="solid" w:color="C0C0C0" w:fill="D9D9D9" w:themeFill="background1" w:themeFillShade="D9"/>
            <w:vAlign w:val="center"/>
          </w:tcPr>
          <w:p w14:paraId="24677FA6" w14:textId="77777777" w:rsidR="00665EE2" w:rsidRPr="00F16D48" w:rsidRDefault="00665EE2" w:rsidP="00D01FE5">
            <w:pPr>
              <w:autoSpaceDE w:val="0"/>
              <w:autoSpaceDN w:val="0"/>
              <w:adjustRightInd w:val="0"/>
              <w:jc w:val="center"/>
              <w:rPr>
                <w:rFonts w:ascii="Arial" w:hAnsi="Arial" w:cs="Arial"/>
                <w:color w:val="000000"/>
                <w:sz w:val="16"/>
                <w:szCs w:val="16"/>
              </w:rPr>
            </w:pPr>
          </w:p>
        </w:tc>
        <w:tc>
          <w:tcPr>
            <w:tcW w:w="992" w:type="dxa"/>
            <w:tcBorders>
              <w:top w:val="single" w:sz="6" w:space="0" w:color="auto"/>
              <w:left w:val="nil"/>
              <w:bottom w:val="single" w:sz="6" w:space="0" w:color="auto"/>
              <w:right w:val="single" w:sz="6" w:space="0" w:color="auto"/>
            </w:tcBorders>
            <w:shd w:val="solid" w:color="C0C0C0" w:fill="D9D9D9" w:themeFill="background1" w:themeFillShade="D9"/>
            <w:vAlign w:val="center"/>
          </w:tcPr>
          <w:p w14:paraId="3198C2FF" w14:textId="77777777" w:rsidR="00665EE2" w:rsidRPr="00F16D48" w:rsidRDefault="00665EE2" w:rsidP="00D01FE5">
            <w:pPr>
              <w:autoSpaceDE w:val="0"/>
              <w:autoSpaceDN w:val="0"/>
              <w:adjustRightInd w:val="0"/>
              <w:jc w:val="center"/>
              <w:rPr>
                <w:rFonts w:ascii="Arial" w:hAnsi="Arial" w:cs="Arial"/>
                <w:color w:val="000000"/>
                <w:sz w:val="16"/>
                <w:szCs w:val="16"/>
              </w:rPr>
            </w:pPr>
          </w:p>
        </w:tc>
        <w:tc>
          <w:tcPr>
            <w:tcW w:w="1134" w:type="dxa"/>
            <w:tcBorders>
              <w:top w:val="single" w:sz="6" w:space="0" w:color="auto"/>
              <w:left w:val="nil"/>
              <w:bottom w:val="single" w:sz="6" w:space="0" w:color="auto"/>
              <w:right w:val="nil"/>
            </w:tcBorders>
            <w:shd w:val="solid" w:color="C0C0C0" w:fill="D9D9D9" w:themeFill="background1" w:themeFillShade="D9"/>
            <w:vAlign w:val="center"/>
          </w:tcPr>
          <w:p w14:paraId="4C7D733F" w14:textId="77777777" w:rsidR="00665EE2" w:rsidRPr="00F16D48" w:rsidRDefault="00665EE2" w:rsidP="00D01FE5">
            <w:pPr>
              <w:autoSpaceDE w:val="0"/>
              <w:autoSpaceDN w:val="0"/>
              <w:adjustRightInd w:val="0"/>
              <w:jc w:val="center"/>
              <w:rPr>
                <w:rFonts w:ascii="Arial" w:hAnsi="Arial" w:cs="Arial"/>
                <w:color w:val="000000"/>
                <w:sz w:val="16"/>
                <w:szCs w:val="16"/>
              </w:rPr>
            </w:pPr>
          </w:p>
        </w:tc>
        <w:tc>
          <w:tcPr>
            <w:tcW w:w="1276" w:type="dxa"/>
            <w:tcBorders>
              <w:top w:val="single" w:sz="6" w:space="0" w:color="auto"/>
              <w:left w:val="nil"/>
              <w:bottom w:val="single" w:sz="6" w:space="0" w:color="auto"/>
              <w:right w:val="single" w:sz="6" w:space="0" w:color="auto"/>
            </w:tcBorders>
            <w:shd w:val="solid" w:color="C0C0C0" w:fill="D9D9D9" w:themeFill="background1" w:themeFillShade="D9"/>
            <w:vAlign w:val="center"/>
          </w:tcPr>
          <w:p w14:paraId="03BB2416" w14:textId="77777777" w:rsidR="00665EE2" w:rsidRPr="00F16D48" w:rsidRDefault="00665EE2" w:rsidP="00D01FE5">
            <w:pPr>
              <w:autoSpaceDE w:val="0"/>
              <w:autoSpaceDN w:val="0"/>
              <w:adjustRightInd w:val="0"/>
              <w:jc w:val="center"/>
              <w:rPr>
                <w:rFonts w:ascii="Arial" w:hAnsi="Arial" w:cs="Arial"/>
                <w:color w:val="000000"/>
                <w:sz w:val="16"/>
                <w:szCs w:val="16"/>
              </w:rPr>
            </w:pPr>
          </w:p>
        </w:tc>
        <w:tc>
          <w:tcPr>
            <w:tcW w:w="2268" w:type="dxa"/>
            <w:tcBorders>
              <w:top w:val="single" w:sz="6" w:space="0" w:color="auto"/>
              <w:left w:val="nil"/>
              <w:bottom w:val="single" w:sz="6" w:space="0" w:color="auto"/>
              <w:right w:val="single" w:sz="4" w:space="0" w:color="auto"/>
            </w:tcBorders>
            <w:shd w:val="solid" w:color="C0C0C0" w:fill="D9D9D9" w:themeFill="background1" w:themeFillShade="D9"/>
          </w:tcPr>
          <w:p w14:paraId="3D641E8F" w14:textId="77777777" w:rsidR="00665EE2" w:rsidRPr="00F16D48" w:rsidRDefault="00665EE2" w:rsidP="00D01FE5">
            <w:pPr>
              <w:autoSpaceDE w:val="0"/>
              <w:autoSpaceDN w:val="0"/>
              <w:adjustRightInd w:val="0"/>
              <w:jc w:val="center"/>
              <w:rPr>
                <w:rFonts w:ascii="Arial" w:hAnsi="Arial" w:cs="Arial"/>
                <w:color w:val="000000"/>
                <w:sz w:val="16"/>
                <w:szCs w:val="16"/>
              </w:rPr>
            </w:pPr>
          </w:p>
        </w:tc>
        <w:tc>
          <w:tcPr>
            <w:tcW w:w="2268" w:type="dxa"/>
            <w:tcBorders>
              <w:top w:val="single" w:sz="6" w:space="0" w:color="auto"/>
              <w:left w:val="nil"/>
              <w:bottom w:val="single" w:sz="6" w:space="0" w:color="auto"/>
              <w:right w:val="single" w:sz="4" w:space="0" w:color="auto"/>
            </w:tcBorders>
            <w:shd w:val="solid" w:color="C0C0C0" w:fill="D9D9D9" w:themeFill="background1" w:themeFillShade="D9"/>
          </w:tcPr>
          <w:p w14:paraId="009E6A0D" w14:textId="77777777" w:rsidR="00665EE2" w:rsidRPr="00F16D48" w:rsidRDefault="00665EE2" w:rsidP="00D01FE5">
            <w:pPr>
              <w:autoSpaceDE w:val="0"/>
              <w:autoSpaceDN w:val="0"/>
              <w:adjustRightInd w:val="0"/>
              <w:jc w:val="center"/>
              <w:rPr>
                <w:rFonts w:ascii="Arial" w:hAnsi="Arial" w:cs="Arial"/>
                <w:color w:val="000000"/>
                <w:sz w:val="16"/>
                <w:szCs w:val="16"/>
              </w:rPr>
            </w:pPr>
          </w:p>
        </w:tc>
      </w:tr>
      <w:tr w:rsidR="00665EE2" w:rsidRPr="00F16D48" w14:paraId="01DE391E" w14:textId="58572DE4" w:rsidTr="00665EE2">
        <w:trPr>
          <w:trHeight w:val="290"/>
        </w:trPr>
        <w:tc>
          <w:tcPr>
            <w:tcW w:w="1555" w:type="dxa"/>
            <w:tcBorders>
              <w:top w:val="single" w:sz="6" w:space="0" w:color="auto"/>
              <w:left w:val="single" w:sz="6" w:space="0" w:color="auto"/>
              <w:bottom w:val="single" w:sz="6" w:space="0" w:color="auto"/>
              <w:right w:val="single" w:sz="6" w:space="0" w:color="auto"/>
            </w:tcBorders>
            <w:shd w:val="clear" w:color="FFFFCC" w:fill="00B0F0"/>
            <w:vAlign w:val="center"/>
          </w:tcPr>
          <w:p w14:paraId="4C5DBAF4" w14:textId="6DB7EDEA" w:rsidR="00665EE2" w:rsidRPr="00F16D48" w:rsidRDefault="00665EE2" w:rsidP="007D080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Under </w:t>
            </w:r>
            <w:r w:rsidRPr="00F16D48">
              <w:rPr>
                <w:rFonts w:ascii="Arial" w:hAnsi="Arial" w:cs="Arial"/>
                <w:color w:val="000000"/>
                <w:sz w:val="16"/>
                <w:szCs w:val="16"/>
              </w:rPr>
              <w:t>Band 1</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2D9FE47"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FFCC940"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5FC185D3"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1E37C6DF"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5CD51CF8"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76C54CA1"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A19A3F8" w14:textId="0A842DBC" w:rsidR="00665EE2" w:rsidRDefault="00665EE2" w:rsidP="007D0806">
            <w:pPr>
              <w:jc w:val="center"/>
              <w:rPr>
                <w:rFonts w:ascii="Arial" w:hAnsi="Arial" w:cs="Arial"/>
                <w:sz w:val="22"/>
                <w:szCs w:val="22"/>
              </w:rPr>
            </w:pPr>
            <w:r>
              <w:rPr>
                <w:rFonts w:ascii="Arial" w:hAnsi="Arial" w:cs="Arial"/>
                <w:color w:val="000000"/>
                <w:sz w:val="16"/>
                <w:szCs w:val="16"/>
              </w:rPr>
              <w:t>20.0%</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14B40EBA" w14:textId="763D1D28" w:rsidR="00665EE2" w:rsidRPr="00EC194D" w:rsidRDefault="00665EE2" w:rsidP="007D0806">
            <w:pPr>
              <w:autoSpaceDE w:val="0"/>
              <w:autoSpaceDN w:val="0"/>
              <w:adjustRightInd w:val="0"/>
              <w:jc w:val="center"/>
              <w:rPr>
                <w:rFonts w:ascii="Arial" w:hAnsi="Arial" w:cs="Arial"/>
                <w:color w:val="000000"/>
                <w:sz w:val="16"/>
                <w:szCs w:val="16"/>
              </w:rPr>
            </w:pPr>
            <w:r>
              <w:rPr>
                <w:rFonts w:ascii="Arial" w:hAnsi="Arial" w:cs="Arial"/>
                <w:color w:val="000000"/>
                <w:sz w:val="16"/>
                <w:szCs w:val="16"/>
              </w:rPr>
              <w:t>60.0%</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5AA5C0CC" w14:textId="58593DF0" w:rsidR="00665EE2" w:rsidRPr="00EC194D" w:rsidRDefault="00665EE2" w:rsidP="007D0806">
            <w:pPr>
              <w:autoSpaceDE w:val="0"/>
              <w:autoSpaceDN w:val="0"/>
              <w:adjustRightInd w:val="0"/>
              <w:jc w:val="center"/>
              <w:rPr>
                <w:rFonts w:ascii="Arial" w:hAnsi="Arial" w:cs="Arial"/>
                <w:color w:val="000000"/>
                <w:sz w:val="16"/>
                <w:szCs w:val="16"/>
              </w:rPr>
            </w:pPr>
            <w:r>
              <w:rPr>
                <w:rFonts w:ascii="Arial" w:hAnsi="Arial" w:cs="Arial"/>
                <w:color w:val="000000"/>
                <w:sz w:val="16"/>
                <w:szCs w:val="16"/>
              </w:rPr>
              <w:t>20.0%</w:t>
            </w:r>
          </w:p>
        </w:tc>
        <w:tc>
          <w:tcPr>
            <w:tcW w:w="2268" w:type="dxa"/>
            <w:vMerge w:val="restart"/>
            <w:tcBorders>
              <w:top w:val="single" w:sz="6" w:space="0" w:color="auto"/>
              <w:left w:val="single" w:sz="6" w:space="0" w:color="auto"/>
              <w:right w:val="single" w:sz="4" w:space="0" w:color="auto"/>
            </w:tcBorders>
            <w:shd w:val="clear" w:color="FFFFCC" w:fill="auto"/>
          </w:tcPr>
          <w:p w14:paraId="23E23A09"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2268" w:type="dxa"/>
            <w:tcBorders>
              <w:top w:val="single" w:sz="6" w:space="0" w:color="auto"/>
              <w:left w:val="single" w:sz="6" w:space="0" w:color="auto"/>
              <w:right w:val="single" w:sz="4" w:space="0" w:color="auto"/>
            </w:tcBorders>
            <w:shd w:val="clear" w:color="FFFFCC" w:fill="auto"/>
          </w:tcPr>
          <w:p w14:paraId="23887460" w14:textId="77777777" w:rsidR="00665EE2" w:rsidRPr="00EC194D" w:rsidRDefault="00665EE2" w:rsidP="007D0806">
            <w:pPr>
              <w:autoSpaceDE w:val="0"/>
              <w:autoSpaceDN w:val="0"/>
              <w:adjustRightInd w:val="0"/>
              <w:jc w:val="center"/>
              <w:rPr>
                <w:rFonts w:ascii="Arial" w:hAnsi="Arial" w:cs="Arial"/>
                <w:color w:val="000000"/>
                <w:sz w:val="16"/>
                <w:szCs w:val="16"/>
              </w:rPr>
            </w:pPr>
          </w:p>
        </w:tc>
      </w:tr>
      <w:tr w:rsidR="00665EE2" w:rsidRPr="00F16D48" w14:paraId="2252B8F0" w14:textId="44E53F12" w:rsidTr="00665EE2">
        <w:trPr>
          <w:trHeight w:val="290"/>
        </w:trPr>
        <w:tc>
          <w:tcPr>
            <w:tcW w:w="1555" w:type="dxa"/>
            <w:tcBorders>
              <w:top w:val="single" w:sz="6" w:space="0" w:color="auto"/>
              <w:left w:val="single" w:sz="6" w:space="0" w:color="auto"/>
              <w:bottom w:val="single" w:sz="6" w:space="0" w:color="auto"/>
              <w:right w:val="single" w:sz="6" w:space="0" w:color="auto"/>
            </w:tcBorders>
            <w:shd w:val="clear" w:color="FFFFCC" w:fill="00B0F0"/>
            <w:vAlign w:val="center"/>
          </w:tcPr>
          <w:p w14:paraId="2D11C656" w14:textId="5E29500D" w:rsidR="00665EE2" w:rsidRPr="00F16D48" w:rsidRDefault="00665EE2" w:rsidP="007D0806">
            <w:pPr>
              <w:autoSpaceDE w:val="0"/>
              <w:autoSpaceDN w:val="0"/>
              <w:adjustRightInd w:val="0"/>
              <w:rPr>
                <w:rFonts w:ascii="Arial" w:hAnsi="Arial" w:cs="Arial"/>
                <w:color w:val="000000"/>
                <w:sz w:val="16"/>
                <w:szCs w:val="16"/>
              </w:rPr>
            </w:pPr>
            <w:r w:rsidRPr="00F16D48">
              <w:rPr>
                <w:rFonts w:ascii="Arial" w:hAnsi="Arial" w:cs="Arial"/>
                <w:color w:val="000000"/>
                <w:sz w:val="16"/>
                <w:szCs w:val="16"/>
              </w:rPr>
              <w:t>Band 1</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1DF29548"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7E559BEE"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54C032E"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4022D028"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12985D36"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7A3C8973"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7F7200C0" w14:textId="77777777" w:rsidR="00665EE2" w:rsidRDefault="00665EE2" w:rsidP="007D0806">
            <w:pPr>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5393CF3E" w14:textId="77777777" w:rsidR="00665EE2" w:rsidRDefault="00665EE2" w:rsidP="007D0806">
            <w:pPr>
              <w:autoSpaceDE w:val="0"/>
              <w:autoSpaceDN w:val="0"/>
              <w:adjustRightInd w:val="0"/>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68826359" w14:textId="77777777" w:rsidR="00665EE2" w:rsidRDefault="00665EE2" w:rsidP="007D0806">
            <w:pPr>
              <w:autoSpaceDE w:val="0"/>
              <w:autoSpaceDN w:val="0"/>
              <w:adjustRightInd w:val="0"/>
              <w:jc w:val="center"/>
              <w:rPr>
                <w:rFonts w:ascii="Arial" w:hAnsi="Arial" w:cs="Arial"/>
                <w:color w:val="000000"/>
                <w:sz w:val="16"/>
                <w:szCs w:val="16"/>
              </w:rPr>
            </w:pPr>
          </w:p>
        </w:tc>
        <w:tc>
          <w:tcPr>
            <w:tcW w:w="2268" w:type="dxa"/>
            <w:vMerge/>
            <w:tcBorders>
              <w:top w:val="single" w:sz="6" w:space="0" w:color="auto"/>
              <w:left w:val="single" w:sz="6" w:space="0" w:color="auto"/>
              <w:right w:val="single" w:sz="4" w:space="0" w:color="auto"/>
            </w:tcBorders>
            <w:shd w:val="clear" w:color="FFFFCC" w:fill="auto"/>
          </w:tcPr>
          <w:p w14:paraId="6D2A47C3"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2268" w:type="dxa"/>
            <w:tcBorders>
              <w:top w:val="single" w:sz="6" w:space="0" w:color="auto"/>
              <w:left w:val="single" w:sz="6" w:space="0" w:color="auto"/>
              <w:right w:val="single" w:sz="4" w:space="0" w:color="auto"/>
            </w:tcBorders>
            <w:shd w:val="clear" w:color="FFFFCC" w:fill="auto"/>
          </w:tcPr>
          <w:p w14:paraId="29B17839" w14:textId="77777777" w:rsidR="00665EE2" w:rsidRPr="00EC194D" w:rsidRDefault="00665EE2" w:rsidP="007D0806">
            <w:pPr>
              <w:autoSpaceDE w:val="0"/>
              <w:autoSpaceDN w:val="0"/>
              <w:adjustRightInd w:val="0"/>
              <w:jc w:val="center"/>
              <w:rPr>
                <w:rFonts w:ascii="Arial" w:hAnsi="Arial" w:cs="Arial"/>
                <w:color w:val="000000"/>
                <w:sz w:val="16"/>
                <w:szCs w:val="16"/>
              </w:rPr>
            </w:pPr>
          </w:p>
        </w:tc>
      </w:tr>
      <w:tr w:rsidR="00665EE2" w:rsidRPr="00F16D48" w14:paraId="5E87321D" w14:textId="185DDEA7" w:rsidTr="00665EE2">
        <w:trPr>
          <w:trHeight w:val="290"/>
        </w:trPr>
        <w:tc>
          <w:tcPr>
            <w:tcW w:w="1555" w:type="dxa"/>
            <w:tcBorders>
              <w:top w:val="single" w:sz="6" w:space="0" w:color="auto"/>
              <w:left w:val="single" w:sz="6" w:space="0" w:color="auto"/>
              <w:bottom w:val="single" w:sz="6" w:space="0" w:color="auto"/>
              <w:right w:val="single" w:sz="6" w:space="0" w:color="auto"/>
            </w:tcBorders>
            <w:shd w:val="clear" w:color="FFFFCC" w:fill="00B0F0"/>
            <w:vAlign w:val="center"/>
          </w:tcPr>
          <w:p w14:paraId="4541D577" w14:textId="77777777" w:rsidR="00665EE2" w:rsidRPr="00F16D48" w:rsidRDefault="00665EE2" w:rsidP="007D0806">
            <w:pPr>
              <w:autoSpaceDE w:val="0"/>
              <w:autoSpaceDN w:val="0"/>
              <w:adjustRightInd w:val="0"/>
              <w:rPr>
                <w:rFonts w:ascii="Arial" w:hAnsi="Arial" w:cs="Arial"/>
                <w:color w:val="000000"/>
                <w:sz w:val="16"/>
                <w:szCs w:val="16"/>
              </w:rPr>
            </w:pPr>
            <w:r w:rsidRPr="00F16D48">
              <w:rPr>
                <w:rFonts w:ascii="Arial" w:hAnsi="Arial" w:cs="Arial"/>
                <w:color w:val="000000"/>
                <w:sz w:val="16"/>
                <w:szCs w:val="16"/>
              </w:rPr>
              <w:t>Band 2</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9A71E76" w14:textId="72AA12D3"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9.2%</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B485262" w14:textId="01A12569"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37.9%</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508D584F" w14:textId="1E24F142"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52.9%</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5981BF51" w14:textId="0A4828BA"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8.2%</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6195607D" w14:textId="0D4F2BF2"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34.1%</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AA381FD" w14:textId="31559FDF"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57.6%</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DBE93F0" w14:textId="3CE2EBA4" w:rsidR="00665EE2" w:rsidRPr="00D35CE2" w:rsidRDefault="00665EE2" w:rsidP="007D0806">
            <w:pPr>
              <w:jc w:val="center"/>
              <w:rPr>
                <w:rFonts w:ascii="Arial" w:hAnsi="Arial" w:cs="Arial"/>
                <w:sz w:val="16"/>
                <w:szCs w:val="16"/>
              </w:rPr>
            </w:pPr>
            <w:r>
              <w:rPr>
                <w:rFonts w:ascii="Arial" w:hAnsi="Arial" w:cs="Arial"/>
                <w:sz w:val="16"/>
                <w:szCs w:val="16"/>
              </w:rPr>
              <w:t>8.0%</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033E2D8A" w14:textId="6876C88E" w:rsidR="00665EE2" w:rsidRPr="00D35CE2" w:rsidRDefault="00665EE2" w:rsidP="007D0806">
            <w:pPr>
              <w:jc w:val="center"/>
              <w:rPr>
                <w:rFonts w:ascii="Arial" w:hAnsi="Arial" w:cs="Arial"/>
                <w:sz w:val="16"/>
                <w:szCs w:val="16"/>
              </w:rPr>
            </w:pPr>
            <w:r>
              <w:rPr>
                <w:rFonts w:ascii="Arial" w:hAnsi="Arial" w:cs="Arial"/>
                <w:sz w:val="16"/>
                <w:szCs w:val="16"/>
              </w:rPr>
              <w:t>55.7%</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0365C853" w14:textId="2FF8ED2B" w:rsidR="00665EE2" w:rsidRPr="00D35CE2" w:rsidRDefault="00665EE2" w:rsidP="007D0806">
            <w:pPr>
              <w:jc w:val="center"/>
              <w:rPr>
                <w:rFonts w:ascii="Arial" w:hAnsi="Arial" w:cs="Arial"/>
                <w:sz w:val="16"/>
                <w:szCs w:val="16"/>
              </w:rPr>
            </w:pPr>
            <w:r>
              <w:rPr>
                <w:rFonts w:ascii="Arial" w:hAnsi="Arial" w:cs="Arial"/>
                <w:sz w:val="16"/>
                <w:szCs w:val="16"/>
              </w:rPr>
              <w:t>36.4%</w:t>
            </w:r>
          </w:p>
        </w:tc>
        <w:tc>
          <w:tcPr>
            <w:tcW w:w="2268" w:type="dxa"/>
            <w:vMerge/>
            <w:tcBorders>
              <w:left w:val="single" w:sz="6" w:space="0" w:color="auto"/>
              <w:right w:val="single" w:sz="4" w:space="0" w:color="auto"/>
            </w:tcBorders>
            <w:shd w:val="clear" w:color="FFFFCC" w:fill="auto"/>
          </w:tcPr>
          <w:p w14:paraId="72C2CCAD" w14:textId="77777777" w:rsidR="00665EE2" w:rsidRPr="00D35CE2"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64336C21" w14:textId="77777777" w:rsidR="00665EE2" w:rsidRPr="00D35CE2" w:rsidRDefault="00665EE2" w:rsidP="007D0806">
            <w:pPr>
              <w:jc w:val="center"/>
              <w:rPr>
                <w:rFonts w:ascii="Arial" w:hAnsi="Arial" w:cs="Arial"/>
                <w:sz w:val="16"/>
                <w:szCs w:val="16"/>
              </w:rPr>
            </w:pPr>
          </w:p>
        </w:tc>
      </w:tr>
      <w:tr w:rsidR="00665EE2" w:rsidRPr="00F16D48" w14:paraId="2FD3DB43" w14:textId="23C8286C" w:rsidTr="00665EE2">
        <w:trPr>
          <w:trHeight w:val="290"/>
        </w:trPr>
        <w:tc>
          <w:tcPr>
            <w:tcW w:w="1555" w:type="dxa"/>
            <w:tcBorders>
              <w:top w:val="single" w:sz="6" w:space="0" w:color="auto"/>
              <w:left w:val="single" w:sz="6" w:space="0" w:color="auto"/>
              <w:bottom w:val="single" w:sz="6" w:space="0" w:color="auto"/>
              <w:right w:val="single" w:sz="6" w:space="0" w:color="auto"/>
            </w:tcBorders>
            <w:shd w:val="clear" w:color="FFFFCC" w:fill="00B0F0"/>
            <w:vAlign w:val="center"/>
          </w:tcPr>
          <w:p w14:paraId="039A5BB4" w14:textId="77777777" w:rsidR="00665EE2" w:rsidRPr="00F16D48" w:rsidRDefault="00665EE2" w:rsidP="007D0806">
            <w:pPr>
              <w:autoSpaceDE w:val="0"/>
              <w:autoSpaceDN w:val="0"/>
              <w:adjustRightInd w:val="0"/>
              <w:rPr>
                <w:rFonts w:ascii="Arial" w:hAnsi="Arial" w:cs="Arial"/>
                <w:color w:val="000000"/>
                <w:sz w:val="16"/>
                <w:szCs w:val="16"/>
              </w:rPr>
            </w:pPr>
            <w:r w:rsidRPr="00F16D48">
              <w:rPr>
                <w:rFonts w:ascii="Arial" w:hAnsi="Arial" w:cs="Arial"/>
                <w:color w:val="000000"/>
                <w:sz w:val="16"/>
                <w:szCs w:val="16"/>
              </w:rPr>
              <w:t>Band 3</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53BCC1B6" w14:textId="0F667A4E"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7.3%</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B603B3D" w14:textId="5952A670"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53.7%</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5CD37A7" w14:textId="5CAAEDF8"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39.0%</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2CDCC6C1" w14:textId="333F1D5A"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6.7%</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2CC19FB9" w14:textId="55649152"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43.8%</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1B194C3C" w14:textId="270B92B7"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49.6%</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48E4CF9" w14:textId="127CFCCB" w:rsidR="00665EE2" w:rsidRPr="00D35CE2" w:rsidRDefault="00665EE2" w:rsidP="007D0806">
            <w:pPr>
              <w:jc w:val="center"/>
              <w:rPr>
                <w:rFonts w:ascii="Arial" w:hAnsi="Arial" w:cs="Arial"/>
                <w:sz w:val="16"/>
                <w:szCs w:val="16"/>
              </w:rPr>
            </w:pPr>
            <w:r>
              <w:rPr>
                <w:rFonts w:ascii="Arial" w:hAnsi="Arial" w:cs="Arial"/>
                <w:sz w:val="16"/>
                <w:szCs w:val="16"/>
              </w:rPr>
              <w:t>4.5%</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522BC89E" w14:textId="30BAF909" w:rsidR="00665EE2" w:rsidRPr="00D35CE2" w:rsidRDefault="00665EE2" w:rsidP="007D0806">
            <w:pPr>
              <w:jc w:val="center"/>
              <w:rPr>
                <w:rFonts w:ascii="Arial" w:hAnsi="Arial" w:cs="Arial"/>
                <w:sz w:val="16"/>
                <w:szCs w:val="16"/>
              </w:rPr>
            </w:pPr>
            <w:r>
              <w:rPr>
                <w:rFonts w:ascii="Arial" w:hAnsi="Arial" w:cs="Arial"/>
                <w:sz w:val="16"/>
                <w:szCs w:val="16"/>
              </w:rPr>
              <w:t>42.8%</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74BC3F45" w14:textId="1CB07FE4" w:rsidR="00665EE2" w:rsidRPr="00D35CE2" w:rsidRDefault="00665EE2" w:rsidP="007D0806">
            <w:pPr>
              <w:jc w:val="center"/>
              <w:rPr>
                <w:rFonts w:ascii="Arial" w:hAnsi="Arial" w:cs="Arial"/>
                <w:sz w:val="16"/>
                <w:szCs w:val="16"/>
              </w:rPr>
            </w:pPr>
            <w:r>
              <w:rPr>
                <w:rFonts w:ascii="Arial" w:hAnsi="Arial" w:cs="Arial"/>
                <w:sz w:val="16"/>
                <w:szCs w:val="16"/>
              </w:rPr>
              <w:t>52.7%</w:t>
            </w:r>
          </w:p>
        </w:tc>
        <w:tc>
          <w:tcPr>
            <w:tcW w:w="2268" w:type="dxa"/>
            <w:vMerge/>
            <w:tcBorders>
              <w:left w:val="single" w:sz="6" w:space="0" w:color="auto"/>
              <w:right w:val="single" w:sz="4" w:space="0" w:color="auto"/>
            </w:tcBorders>
            <w:shd w:val="clear" w:color="FFFFCC" w:fill="auto"/>
          </w:tcPr>
          <w:p w14:paraId="74D42D27" w14:textId="77777777" w:rsidR="00665EE2" w:rsidRPr="00D35CE2"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50C3896E" w14:textId="77777777" w:rsidR="00665EE2" w:rsidRPr="00D35CE2" w:rsidRDefault="00665EE2" w:rsidP="007D0806">
            <w:pPr>
              <w:jc w:val="center"/>
              <w:rPr>
                <w:rFonts w:ascii="Arial" w:hAnsi="Arial" w:cs="Arial"/>
                <w:sz w:val="16"/>
                <w:szCs w:val="16"/>
              </w:rPr>
            </w:pPr>
          </w:p>
        </w:tc>
      </w:tr>
      <w:tr w:rsidR="00665EE2" w:rsidRPr="00F16D48" w14:paraId="64A670AC" w14:textId="787C24C3" w:rsidTr="00665EE2">
        <w:trPr>
          <w:trHeight w:val="290"/>
        </w:trPr>
        <w:tc>
          <w:tcPr>
            <w:tcW w:w="1555" w:type="dxa"/>
            <w:tcBorders>
              <w:top w:val="single" w:sz="6" w:space="0" w:color="auto"/>
              <w:left w:val="single" w:sz="6" w:space="0" w:color="auto"/>
              <w:bottom w:val="single" w:sz="6" w:space="0" w:color="auto"/>
              <w:right w:val="single" w:sz="6" w:space="0" w:color="auto"/>
            </w:tcBorders>
            <w:shd w:val="clear" w:color="FFFFCC" w:fill="00B0F0"/>
            <w:vAlign w:val="center"/>
          </w:tcPr>
          <w:p w14:paraId="6D8F5355" w14:textId="77777777" w:rsidR="00665EE2" w:rsidRPr="00F16D48" w:rsidRDefault="00665EE2" w:rsidP="007D0806">
            <w:pPr>
              <w:autoSpaceDE w:val="0"/>
              <w:autoSpaceDN w:val="0"/>
              <w:adjustRightInd w:val="0"/>
              <w:rPr>
                <w:rFonts w:ascii="Arial" w:hAnsi="Arial" w:cs="Arial"/>
                <w:color w:val="000000"/>
                <w:sz w:val="16"/>
                <w:szCs w:val="16"/>
              </w:rPr>
            </w:pPr>
            <w:r w:rsidRPr="00F16D48">
              <w:rPr>
                <w:rFonts w:ascii="Arial" w:hAnsi="Arial" w:cs="Arial"/>
                <w:color w:val="000000"/>
                <w:sz w:val="16"/>
                <w:szCs w:val="16"/>
              </w:rPr>
              <w:t>Band 4</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E7CD459" w14:textId="0915D4B9"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10.1%</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5EB268A" w14:textId="63B9A46D"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61.8%</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9322532" w14:textId="0410E8A0"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28.1%</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03C9B753" w14:textId="2E903CA9"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8.7%</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6C8A9B8E" w14:textId="708C7738"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51.9%</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1C7E7D77" w14:textId="77656C50"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39.4%</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BA000D8" w14:textId="5C309636" w:rsidR="00665EE2" w:rsidRPr="00D35CE2" w:rsidRDefault="00665EE2" w:rsidP="007D0806">
            <w:pPr>
              <w:jc w:val="center"/>
              <w:rPr>
                <w:rFonts w:ascii="Arial" w:hAnsi="Arial" w:cs="Arial"/>
                <w:sz w:val="16"/>
                <w:szCs w:val="16"/>
              </w:rPr>
            </w:pPr>
            <w:r>
              <w:rPr>
                <w:rFonts w:ascii="Arial" w:hAnsi="Arial" w:cs="Arial"/>
                <w:sz w:val="16"/>
                <w:szCs w:val="16"/>
              </w:rPr>
              <w:t>10.5%</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044D244E" w14:textId="38834BC1" w:rsidR="00665EE2" w:rsidRPr="00D35CE2" w:rsidRDefault="00665EE2" w:rsidP="007D0806">
            <w:pPr>
              <w:jc w:val="center"/>
              <w:rPr>
                <w:rFonts w:ascii="Arial" w:hAnsi="Arial" w:cs="Arial"/>
                <w:sz w:val="16"/>
                <w:szCs w:val="16"/>
              </w:rPr>
            </w:pPr>
            <w:r>
              <w:rPr>
                <w:rFonts w:ascii="Arial" w:hAnsi="Arial" w:cs="Arial"/>
                <w:sz w:val="16"/>
                <w:szCs w:val="16"/>
              </w:rPr>
              <w:t>51.8%</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1E7682E7" w14:textId="6DF4431D" w:rsidR="00665EE2" w:rsidRPr="00D35CE2" w:rsidRDefault="00665EE2" w:rsidP="007D0806">
            <w:pPr>
              <w:jc w:val="center"/>
              <w:rPr>
                <w:rFonts w:ascii="Arial" w:hAnsi="Arial" w:cs="Arial"/>
                <w:sz w:val="16"/>
                <w:szCs w:val="16"/>
              </w:rPr>
            </w:pPr>
            <w:r>
              <w:rPr>
                <w:rFonts w:ascii="Arial" w:hAnsi="Arial" w:cs="Arial"/>
                <w:sz w:val="16"/>
                <w:szCs w:val="16"/>
              </w:rPr>
              <w:t>37.7%</w:t>
            </w:r>
          </w:p>
        </w:tc>
        <w:tc>
          <w:tcPr>
            <w:tcW w:w="2268" w:type="dxa"/>
            <w:vMerge/>
            <w:tcBorders>
              <w:left w:val="single" w:sz="6" w:space="0" w:color="auto"/>
              <w:right w:val="single" w:sz="4" w:space="0" w:color="auto"/>
            </w:tcBorders>
            <w:shd w:val="clear" w:color="FFFFCC" w:fill="auto"/>
          </w:tcPr>
          <w:p w14:paraId="4388A518" w14:textId="77777777" w:rsidR="00665EE2" w:rsidRPr="00D35CE2"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4D9B4AF2" w14:textId="77777777" w:rsidR="00665EE2" w:rsidRPr="00D35CE2" w:rsidRDefault="00665EE2" w:rsidP="007D0806">
            <w:pPr>
              <w:jc w:val="center"/>
              <w:rPr>
                <w:rFonts w:ascii="Arial" w:hAnsi="Arial" w:cs="Arial"/>
                <w:sz w:val="16"/>
                <w:szCs w:val="16"/>
              </w:rPr>
            </w:pPr>
          </w:p>
        </w:tc>
      </w:tr>
      <w:tr w:rsidR="00665EE2" w:rsidRPr="00F16D48" w14:paraId="7A02081E" w14:textId="5996F45D" w:rsidTr="00665EE2">
        <w:trPr>
          <w:trHeight w:val="290"/>
        </w:trPr>
        <w:tc>
          <w:tcPr>
            <w:tcW w:w="1555" w:type="dxa"/>
            <w:tcBorders>
              <w:top w:val="single" w:sz="6" w:space="0" w:color="auto"/>
              <w:left w:val="single" w:sz="6" w:space="0" w:color="auto"/>
              <w:bottom w:val="single" w:sz="6" w:space="0" w:color="auto"/>
              <w:right w:val="single" w:sz="6" w:space="0" w:color="auto"/>
            </w:tcBorders>
            <w:shd w:val="clear" w:color="FFFFCC" w:fill="00B0F0"/>
            <w:vAlign w:val="center"/>
          </w:tcPr>
          <w:p w14:paraId="603D521F" w14:textId="77777777" w:rsidR="00665EE2" w:rsidRPr="00F16D48" w:rsidRDefault="00665EE2" w:rsidP="007D0806">
            <w:pPr>
              <w:autoSpaceDE w:val="0"/>
              <w:autoSpaceDN w:val="0"/>
              <w:adjustRightInd w:val="0"/>
              <w:rPr>
                <w:rFonts w:ascii="Arial" w:hAnsi="Arial" w:cs="Arial"/>
                <w:color w:val="000000"/>
                <w:sz w:val="16"/>
                <w:szCs w:val="16"/>
              </w:rPr>
            </w:pPr>
            <w:r w:rsidRPr="00F16D48">
              <w:rPr>
                <w:rFonts w:ascii="Arial" w:hAnsi="Arial" w:cs="Arial"/>
                <w:color w:val="000000"/>
                <w:sz w:val="16"/>
                <w:szCs w:val="16"/>
              </w:rPr>
              <w:t>Band 5</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B844EB9" w14:textId="289AF072"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15.5%</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DCCD26C" w14:textId="3602AEF1"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58.6%</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5B12A17" w14:textId="717FB0C5"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25.9%</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78A87850" w14:textId="79BD0D35"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12.9%</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721C8B99" w14:textId="667FD3BB"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51.4%</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C245435" w14:textId="54D316F7"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35.7%</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8BF5730" w14:textId="3F920FFE" w:rsidR="00665EE2" w:rsidRPr="00D35CE2" w:rsidRDefault="00665EE2" w:rsidP="007D0806">
            <w:pPr>
              <w:jc w:val="center"/>
              <w:rPr>
                <w:rFonts w:ascii="Arial" w:hAnsi="Arial" w:cs="Arial"/>
                <w:sz w:val="16"/>
                <w:szCs w:val="16"/>
              </w:rPr>
            </w:pPr>
            <w:r>
              <w:rPr>
                <w:rFonts w:ascii="Arial" w:hAnsi="Arial" w:cs="Arial"/>
                <w:sz w:val="16"/>
                <w:szCs w:val="16"/>
              </w:rPr>
              <w:t>15.3%</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4F808F6C" w14:textId="7C9C813A" w:rsidR="00665EE2" w:rsidRPr="00D35CE2" w:rsidRDefault="00665EE2" w:rsidP="007D0806">
            <w:pPr>
              <w:jc w:val="center"/>
              <w:rPr>
                <w:rFonts w:ascii="Arial" w:hAnsi="Arial" w:cs="Arial"/>
                <w:sz w:val="16"/>
                <w:szCs w:val="16"/>
              </w:rPr>
            </w:pPr>
            <w:r>
              <w:rPr>
                <w:rFonts w:ascii="Arial" w:hAnsi="Arial" w:cs="Arial"/>
                <w:sz w:val="16"/>
                <w:szCs w:val="16"/>
              </w:rPr>
              <w:t>52.8%</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120B0AEA" w14:textId="4BB0415A" w:rsidR="00665EE2" w:rsidRPr="00D35CE2" w:rsidRDefault="00665EE2" w:rsidP="007D0806">
            <w:pPr>
              <w:jc w:val="center"/>
              <w:rPr>
                <w:rFonts w:ascii="Arial" w:hAnsi="Arial" w:cs="Arial"/>
                <w:sz w:val="16"/>
                <w:szCs w:val="16"/>
              </w:rPr>
            </w:pPr>
            <w:r>
              <w:rPr>
                <w:rFonts w:ascii="Arial" w:hAnsi="Arial" w:cs="Arial"/>
                <w:sz w:val="16"/>
                <w:szCs w:val="16"/>
              </w:rPr>
              <w:t>31.9%</w:t>
            </w:r>
          </w:p>
        </w:tc>
        <w:tc>
          <w:tcPr>
            <w:tcW w:w="2268" w:type="dxa"/>
            <w:vMerge/>
            <w:tcBorders>
              <w:left w:val="single" w:sz="6" w:space="0" w:color="auto"/>
              <w:right w:val="single" w:sz="4" w:space="0" w:color="auto"/>
            </w:tcBorders>
            <w:shd w:val="clear" w:color="FFFFCC" w:fill="auto"/>
          </w:tcPr>
          <w:p w14:paraId="4CAE5CF8" w14:textId="77777777" w:rsidR="00665EE2" w:rsidRPr="00D35CE2"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0F297472" w14:textId="77777777" w:rsidR="00665EE2" w:rsidRPr="00D35CE2" w:rsidRDefault="00665EE2" w:rsidP="007D0806">
            <w:pPr>
              <w:jc w:val="center"/>
              <w:rPr>
                <w:rFonts w:ascii="Arial" w:hAnsi="Arial" w:cs="Arial"/>
                <w:sz w:val="16"/>
                <w:szCs w:val="16"/>
              </w:rPr>
            </w:pPr>
          </w:p>
        </w:tc>
      </w:tr>
      <w:tr w:rsidR="00665EE2" w:rsidRPr="00F16D48" w14:paraId="6C236CC4" w14:textId="4464F907" w:rsidTr="00665EE2">
        <w:trPr>
          <w:trHeight w:val="290"/>
        </w:trPr>
        <w:tc>
          <w:tcPr>
            <w:tcW w:w="1555" w:type="dxa"/>
            <w:tcBorders>
              <w:top w:val="single" w:sz="6" w:space="0" w:color="auto"/>
              <w:left w:val="single" w:sz="6" w:space="0" w:color="auto"/>
              <w:bottom w:val="single" w:sz="6" w:space="0" w:color="auto"/>
              <w:right w:val="single" w:sz="6" w:space="0" w:color="auto"/>
            </w:tcBorders>
            <w:shd w:val="clear" w:color="FFFFCC" w:fill="00B0F0"/>
            <w:vAlign w:val="center"/>
          </w:tcPr>
          <w:p w14:paraId="3AFE5245" w14:textId="77777777" w:rsidR="00665EE2" w:rsidRPr="00F16D48" w:rsidRDefault="00665EE2" w:rsidP="007D0806">
            <w:pPr>
              <w:autoSpaceDE w:val="0"/>
              <w:autoSpaceDN w:val="0"/>
              <w:adjustRightInd w:val="0"/>
              <w:rPr>
                <w:rFonts w:ascii="Arial" w:hAnsi="Arial" w:cs="Arial"/>
                <w:color w:val="000000"/>
                <w:sz w:val="16"/>
                <w:szCs w:val="16"/>
              </w:rPr>
            </w:pPr>
            <w:r w:rsidRPr="00F16D48">
              <w:rPr>
                <w:rFonts w:ascii="Arial" w:hAnsi="Arial" w:cs="Arial"/>
                <w:color w:val="000000"/>
                <w:sz w:val="16"/>
                <w:szCs w:val="16"/>
              </w:rPr>
              <w:t>Band 6</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9A70625" w14:textId="681BC8D8"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16.4%</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7A3948E" w14:textId="2EE2A819"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58.2%</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986E0A1" w14:textId="627809EB"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25.5%</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5664608C" w14:textId="440386A4"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13.8%</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63D8AF74" w14:textId="032DABAC"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50.0%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ACFD1C1" w14:textId="7A3BBB87"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36.2%</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1AEA012" w14:textId="7C0766CF" w:rsidR="00665EE2" w:rsidRPr="00D35CE2" w:rsidRDefault="00665EE2" w:rsidP="007D0806">
            <w:pPr>
              <w:jc w:val="center"/>
              <w:rPr>
                <w:rFonts w:ascii="Arial" w:hAnsi="Arial" w:cs="Arial"/>
                <w:sz w:val="16"/>
                <w:szCs w:val="16"/>
              </w:rPr>
            </w:pPr>
            <w:r>
              <w:rPr>
                <w:rFonts w:ascii="Arial" w:hAnsi="Arial" w:cs="Arial"/>
                <w:sz w:val="16"/>
                <w:szCs w:val="16"/>
              </w:rPr>
              <w:t>8.2%</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033FACE8" w14:textId="72B921D3" w:rsidR="00665EE2" w:rsidRPr="00D35CE2" w:rsidRDefault="00665EE2" w:rsidP="007D0806">
            <w:pPr>
              <w:jc w:val="center"/>
              <w:rPr>
                <w:rFonts w:ascii="Arial" w:hAnsi="Arial" w:cs="Arial"/>
                <w:sz w:val="16"/>
                <w:szCs w:val="16"/>
              </w:rPr>
            </w:pPr>
            <w:r>
              <w:rPr>
                <w:rFonts w:ascii="Arial" w:hAnsi="Arial" w:cs="Arial"/>
                <w:sz w:val="16"/>
                <w:szCs w:val="16"/>
              </w:rPr>
              <w:t>59.0%</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3CD8F601" w14:textId="75E8BC69" w:rsidR="00665EE2" w:rsidRPr="00D35CE2" w:rsidRDefault="00665EE2" w:rsidP="007D0806">
            <w:pPr>
              <w:jc w:val="center"/>
              <w:rPr>
                <w:rFonts w:ascii="Arial" w:hAnsi="Arial" w:cs="Arial"/>
                <w:sz w:val="16"/>
                <w:szCs w:val="16"/>
              </w:rPr>
            </w:pPr>
            <w:r>
              <w:rPr>
                <w:rFonts w:ascii="Arial" w:hAnsi="Arial" w:cs="Arial"/>
                <w:sz w:val="16"/>
                <w:szCs w:val="16"/>
              </w:rPr>
              <w:t>32.8%</w:t>
            </w:r>
          </w:p>
        </w:tc>
        <w:tc>
          <w:tcPr>
            <w:tcW w:w="2268" w:type="dxa"/>
            <w:vMerge/>
            <w:tcBorders>
              <w:left w:val="single" w:sz="6" w:space="0" w:color="auto"/>
              <w:right w:val="single" w:sz="4" w:space="0" w:color="auto"/>
            </w:tcBorders>
            <w:shd w:val="clear" w:color="FFFFCC" w:fill="auto"/>
          </w:tcPr>
          <w:p w14:paraId="6A626745" w14:textId="77777777" w:rsidR="00665EE2" w:rsidRPr="00D35CE2"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70B2638C" w14:textId="77777777" w:rsidR="00665EE2" w:rsidRPr="00D35CE2" w:rsidRDefault="00665EE2" w:rsidP="007D0806">
            <w:pPr>
              <w:jc w:val="center"/>
              <w:rPr>
                <w:rFonts w:ascii="Arial" w:hAnsi="Arial" w:cs="Arial"/>
                <w:sz w:val="16"/>
                <w:szCs w:val="16"/>
              </w:rPr>
            </w:pPr>
          </w:p>
        </w:tc>
      </w:tr>
      <w:tr w:rsidR="00665EE2" w:rsidRPr="00F16D48" w14:paraId="46BC0E05" w14:textId="06A1E22E" w:rsidTr="00665EE2">
        <w:trPr>
          <w:trHeight w:val="290"/>
        </w:trPr>
        <w:tc>
          <w:tcPr>
            <w:tcW w:w="1555" w:type="dxa"/>
            <w:tcBorders>
              <w:top w:val="single" w:sz="6" w:space="0" w:color="auto"/>
              <w:left w:val="single" w:sz="6" w:space="0" w:color="auto"/>
              <w:bottom w:val="single" w:sz="6" w:space="0" w:color="auto"/>
              <w:right w:val="single" w:sz="6" w:space="0" w:color="auto"/>
            </w:tcBorders>
            <w:shd w:val="clear" w:color="FFFFCC" w:fill="00B0F0"/>
            <w:vAlign w:val="center"/>
          </w:tcPr>
          <w:p w14:paraId="26109796" w14:textId="77777777" w:rsidR="00665EE2" w:rsidRPr="00F16D48" w:rsidRDefault="00665EE2" w:rsidP="007D0806">
            <w:pPr>
              <w:autoSpaceDE w:val="0"/>
              <w:autoSpaceDN w:val="0"/>
              <w:adjustRightInd w:val="0"/>
              <w:rPr>
                <w:rFonts w:ascii="Arial" w:hAnsi="Arial" w:cs="Arial"/>
                <w:color w:val="000000"/>
                <w:sz w:val="16"/>
                <w:szCs w:val="16"/>
              </w:rPr>
            </w:pPr>
            <w:r w:rsidRPr="00F16D48">
              <w:rPr>
                <w:rFonts w:ascii="Arial" w:hAnsi="Arial" w:cs="Arial"/>
                <w:color w:val="000000"/>
                <w:sz w:val="16"/>
                <w:szCs w:val="16"/>
              </w:rPr>
              <w:t>Band 7</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5941D0C" w14:textId="5EBE60E8"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5.9%</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7E2B411A" w14:textId="2210848D"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52.9%</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5C6D8A4A" w14:textId="6935829C"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41.2%</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715F1EDC" w14:textId="75636EE9"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6.0%</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692FBFED" w14:textId="3A90997F"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54.0%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7E2D76A" w14:textId="15AA11FD"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40.0%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46EE211" w14:textId="40FABCF7" w:rsidR="00665EE2" w:rsidRPr="00D35CE2" w:rsidRDefault="00665EE2" w:rsidP="007D0806">
            <w:pPr>
              <w:jc w:val="center"/>
              <w:rPr>
                <w:rFonts w:ascii="Arial" w:hAnsi="Arial" w:cs="Arial"/>
                <w:sz w:val="16"/>
                <w:szCs w:val="16"/>
              </w:rPr>
            </w:pPr>
            <w:r>
              <w:rPr>
                <w:rFonts w:ascii="Arial" w:hAnsi="Arial" w:cs="Arial"/>
                <w:sz w:val="16"/>
                <w:szCs w:val="16"/>
              </w:rPr>
              <w:t>7.0%</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2CE35083" w14:textId="459E3B68" w:rsidR="00665EE2" w:rsidRPr="00D35CE2" w:rsidRDefault="00665EE2" w:rsidP="007D0806">
            <w:pPr>
              <w:jc w:val="center"/>
              <w:rPr>
                <w:rFonts w:ascii="Arial" w:hAnsi="Arial" w:cs="Arial"/>
                <w:sz w:val="16"/>
                <w:szCs w:val="16"/>
              </w:rPr>
            </w:pPr>
            <w:r>
              <w:rPr>
                <w:rFonts w:ascii="Arial" w:hAnsi="Arial" w:cs="Arial"/>
                <w:sz w:val="16"/>
                <w:szCs w:val="16"/>
              </w:rPr>
              <w:t>47.9%</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27947D1F" w14:textId="2AAD633B" w:rsidR="00665EE2" w:rsidRPr="00D35CE2" w:rsidRDefault="00665EE2" w:rsidP="007D0806">
            <w:pPr>
              <w:jc w:val="center"/>
              <w:rPr>
                <w:rFonts w:ascii="Arial" w:hAnsi="Arial" w:cs="Arial"/>
                <w:sz w:val="16"/>
                <w:szCs w:val="16"/>
              </w:rPr>
            </w:pPr>
            <w:r>
              <w:rPr>
                <w:rFonts w:ascii="Arial" w:hAnsi="Arial" w:cs="Arial"/>
                <w:sz w:val="16"/>
                <w:szCs w:val="16"/>
              </w:rPr>
              <w:t>45.1%</w:t>
            </w:r>
          </w:p>
        </w:tc>
        <w:tc>
          <w:tcPr>
            <w:tcW w:w="2268" w:type="dxa"/>
            <w:vMerge/>
            <w:tcBorders>
              <w:left w:val="single" w:sz="6" w:space="0" w:color="auto"/>
              <w:right w:val="single" w:sz="4" w:space="0" w:color="auto"/>
            </w:tcBorders>
            <w:shd w:val="clear" w:color="FFFFCC" w:fill="auto"/>
          </w:tcPr>
          <w:p w14:paraId="0690C556" w14:textId="77777777" w:rsidR="00665EE2" w:rsidRPr="00D35CE2"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0B6EBCFB" w14:textId="77777777" w:rsidR="00665EE2" w:rsidRPr="00D35CE2" w:rsidRDefault="00665EE2" w:rsidP="007D0806">
            <w:pPr>
              <w:jc w:val="center"/>
              <w:rPr>
                <w:rFonts w:ascii="Arial" w:hAnsi="Arial" w:cs="Arial"/>
                <w:sz w:val="16"/>
                <w:szCs w:val="16"/>
              </w:rPr>
            </w:pPr>
          </w:p>
        </w:tc>
      </w:tr>
      <w:tr w:rsidR="00665EE2" w:rsidRPr="00F16D48" w14:paraId="352F765E" w14:textId="32549A7D" w:rsidTr="00665EE2">
        <w:trPr>
          <w:trHeight w:val="290"/>
        </w:trPr>
        <w:tc>
          <w:tcPr>
            <w:tcW w:w="1555" w:type="dxa"/>
            <w:tcBorders>
              <w:top w:val="single" w:sz="6" w:space="0" w:color="auto"/>
              <w:left w:val="single" w:sz="6" w:space="0" w:color="auto"/>
              <w:bottom w:val="single" w:sz="6" w:space="0" w:color="auto"/>
              <w:right w:val="single" w:sz="6" w:space="0" w:color="auto"/>
            </w:tcBorders>
            <w:shd w:val="clear" w:color="FFFFCC" w:fill="00B0F0"/>
            <w:vAlign w:val="center"/>
          </w:tcPr>
          <w:p w14:paraId="3772B61A" w14:textId="77777777" w:rsidR="00665EE2" w:rsidRPr="00F16D48" w:rsidRDefault="00665EE2" w:rsidP="007D0806">
            <w:pPr>
              <w:autoSpaceDE w:val="0"/>
              <w:autoSpaceDN w:val="0"/>
              <w:adjustRightInd w:val="0"/>
              <w:rPr>
                <w:rFonts w:ascii="Arial" w:hAnsi="Arial" w:cs="Arial"/>
                <w:color w:val="000000"/>
                <w:sz w:val="16"/>
                <w:szCs w:val="16"/>
              </w:rPr>
            </w:pPr>
            <w:r w:rsidRPr="00F16D48">
              <w:rPr>
                <w:rFonts w:ascii="Arial" w:hAnsi="Arial" w:cs="Arial"/>
                <w:color w:val="000000"/>
                <w:sz w:val="16"/>
                <w:szCs w:val="16"/>
              </w:rPr>
              <w:t>Band 8A</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6C0C695" w14:textId="0A0E2766"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13.3%</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C8F1260" w14:textId="0F9DBB6C"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46.7%</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7C0DB52" w14:textId="7A3E3798"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40.0%</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4CAAA8BD" w14:textId="394878EA"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28.6%</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4A182D3B" w14:textId="17A7D4D9"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33.3%</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1C8C10B8" w14:textId="581F48DC"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38.1%</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46A25FB" w14:textId="4B020330" w:rsidR="00665EE2" w:rsidRPr="00D35CE2" w:rsidRDefault="00665EE2" w:rsidP="007D0806">
            <w:pPr>
              <w:jc w:val="center"/>
              <w:rPr>
                <w:rFonts w:ascii="Arial" w:hAnsi="Arial" w:cs="Arial"/>
                <w:sz w:val="16"/>
                <w:szCs w:val="16"/>
              </w:rPr>
            </w:pPr>
            <w:r>
              <w:rPr>
                <w:rFonts w:ascii="Arial" w:hAnsi="Arial" w:cs="Arial"/>
                <w:sz w:val="16"/>
                <w:szCs w:val="16"/>
              </w:rPr>
              <w:t>16.1%</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373FDE6F" w14:textId="0B7610D1" w:rsidR="00665EE2" w:rsidRPr="00D35CE2" w:rsidRDefault="00665EE2" w:rsidP="007D0806">
            <w:pPr>
              <w:jc w:val="center"/>
              <w:rPr>
                <w:rFonts w:ascii="Arial" w:hAnsi="Arial" w:cs="Arial"/>
                <w:sz w:val="16"/>
                <w:szCs w:val="16"/>
              </w:rPr>
            </w:pPr>
            <w:r>
              <w:rPr>
                <w:rFonts w:ascii="Arial" w:hAnsi="Arial" w:cs="Arial"/>
                <w:sz w:val="16"/>
                <w:szCs w:val="16"/>
              </w:rPr>
              <w:t>41.9%</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28451068" w14:textId="1F659F0B" w:rsidR="00665EE2" w:rsidRPr="00D35CE2" w:rsidRDefault="00665EE2" w:rsidP="007D0806">
            <w:pPr>
              <w:jc w:val="center"/>
              <w:rPr>
                <w:rFonts w:ascii="Arial" w:hAnsi="Arial" w:cs="Arial"/>
                <w:sz w:val="16"/>
                <w:szCs w:val="16"/>
              </w:rPr>
            </w:pPr>
            <w:r>
              <w:rPr>
                <w:rFonts w:ascii="Arial" w:hAnsi="Arial" w:cs="Arial"/>
                <w:sz w:val="16"/>
                <w:szCs w:val="16"/>
              </w:rPr>
              <w:t>41.9%</w:t>
            </w:r>
          </w:p>
        </w:tc>
        <w:tc>
          <w:tcPr>
            <w:tcW w:w="2268" w:type="dxa"/>
            <w:vMerge/>
            <w:tcBorders>
              <w:left w:val="single" w:sz="6" w:space="0" w:color="auto"/>
              <w:right w:val="single" w:sz="4" w:space="0" w:color="auto"/>
            </w:tcBorders>
            <w:shd w:val="clear" w:color="FFFFCC" w:fill="auto"/>
          </w:tcPr>
          <w:p w14:paraId="7C933594" w14:textId="77777777" w:rsidR="00665EE2" w:rsidRPr="00D35CE2"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72B774D0" w14:textId="77777777" w:rsidR="00665EE2" w:rsidRPr="00D35CE2" w:rsidRDefault="00665EE2" w:rsidP="007D0806">
            <w:pPr>
              <w:jc w:val="center"/>
              <w:rPr>
                <w:rFonts w:ascii="Arial" w:hAnsi="Arial" w:cs="Arial"/>
                <w:sz w:val="16"/>
                <w:szCs w:val="16"/>
              </w:rPr>
            </w:pPr>
          </w:p>
        </w:tc>
      </w:tr>
      <w:tr w:rsidR="00665EE2" w:rsidRPr="00F16D48" w14:paraId="51BEF5A1" w14:textId="030953BD" w:rsidTr="00665EE2">
        <w:trPr>
          <w:trHeight w:val="290"/>
        </w:trPr>
        <w:tc>
          <w:tcPr>
            <w:tcW w:w="1555" w:type="dxa"/>
            <w:tcBorders>
              <w:top w:val="single" w:sz="6" w:space="0" w:color="auto"/>
              <w:left w:val="single" w:sz="6" w:space="0" w:color="auto"/>
              <w:bottom w:val="single" w:sz="6" w:space="0" w:color="auto"/>
              <w:right w:val="single" w:sz="6" w:space="0" w:color="auto"/>
            </w:tcBorders>
            <w:shd w:val="clear" w:color="FFFFCC" w:fill="00B0F0"/>
            <w:vAlign w:val="center"/>
          </w:tcPr>
          <w:p w14:paraId="78DCB688" w14:textId="77777777" w:rsidR="00665EE2" w:rsidRPr="00F16D48" w:rsidRDefault="00665EE2" w:rsidP="007D0806">
            <w:pPr>
              <w:autoSpaceDE w:val="0"/>
              <w:autoSpaceDN w:val="0"/>
              <w:adjustRightInd w:val="0"/>
              <w:rPr>
                <w:rFonts w:ascii="Arial" w:hAnsi="Arial" w:cs="Arial"/>
                <w:color w:val="000000"/>
                <w:sz w:val="16"/>
                <w:szCs w:val="16"/>
              </w:rPr>
            </w:pPr>
            <w:r w:rsidRPr="00F16D48">
              <w:rPr>
                <w:rFonts w:ascii="Arial" w:hAnsi="Arial" w:cs="Arial"/>
                <w:color w:val="000000"/>
                <w:sz w:val="16"/>
                <w:szCs w:val="16"/>
              </w:rPr>
              <w:t>Band 8B</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6537D10" w14:textId="18933E1E" w:rsidR="00665EE2" w:rsidRPr="00EC194D" w:rsidRDefault="00665EE2" w:rsidP="007D0806">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BF199D2" w14:textId="4221F5C9"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75.0%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EA6B9F2" w14:textId="249CF92A"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25.0%</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6D385CA4" w14:textId="350F8604" w:rsidR="00665EE2" w:rsidRPr="00EC194D" w:rsidRDefault="00665EE2" w:rsidP="007D0806">
            <w:pPr>
              <w:autoSpaceDE w:val="0"/>
              <w:autoSpaceDN w:val="0"/>
              <w:adjustRightInd w:val="0"/>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2646F6B7" w14:textId="07C924CF"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62.5%</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B739D21" w14:textId="704FB537"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37.5%</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D5FBBE0" w14:textId="3CE7EF39" w:rsidR="00665EE2" w:rsidRPr="00D35CE2" w:rsidRDefault="00665EE2" w:rsidP="007D0806">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0CB765C2" w14:textId="7DE240CE" w:rsidR="00665EE2" w:rsidRPr="00D35CE2" w:rsidRDefault="00665EE2" w:rsidP="007D0806">
            <w:pPr>
              <w:jc w:val="center"/>
              <w:rPr>
                <w:rFonts w:ascii="Arial" w:hAnsi="Arial" w:cs="Arial"/>
                <w:sz w:val="16"/>
                <w:szCs w:val="16"/>
              </w:rPr>
            </w:pPr>
            <w:r>
              <w:rPr>
                <w:rFonts w:ascii="Arial" w:hAnsi="Arial" w:cs="Arial"/>
                <w:sz w:val="16"/>
                <w:szCs w:val="16"/>
              </w:rPr>
              <w:t>71.4%</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72C76DCF" w14:textId="198CFBF5" w:rsidR="00665EE2" w:rsidRPr="00D35CE2" w:rsidRDefault="00665EE2" w:rsidP="007D0806">
            <w:pPr>
              <w:jc w:val="center"/>
              <w:rPr>
                <w:rFonts w:ascii="Arial" w:hAnsi="Arial" w:cs="Arial"/>
                <w:sz w:val="16"/>
                <w:szCs w:val="16"/>
              </w:rPr>
            </w:pPr>
            <w:r>
              <w:rPr>
                <w:rFonts w:ascii="Arial" w:hAnsi="Arial" w:cs="Arial"/>
                <w:sz w:val="16"/>
                <w:szCs w:val="16"/>
              </w:rPr>
              <w:t>28.6%</w:t>
            </w:r>
          </w:p>
        </w:tc>
        <w:tc>
          <w:tcPr>
            <w:tcW w:w="2268" w:type="dxa"/>
            <w:vMerge/>
            <w:tcBorders>
              <w:left w:val="single" w:sz="6" w:space="0" w:color="auto"/>
              <w:right w:val="single" w:sz="4" w:space="0" w:color="auto"/>
            </w:tcBorders>
            <w:shd w:val="clear" w:color="FFFFCC" w:fill="auto"/>
          </w:tcPr>
          <w:p w14:paraId="67CC9017" w14:textId="77777777" w:rsidR="00665EE2" w:rsidRPr="00D35CE2"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17DE3D06" w14:textId="77777777" w:rsidR="00665EE2" w:rsidRPr="00D35CE2" w:rsidRDefault="00665EE2" w:rsidP="007D0806">
            <w:pPr>
              <w:jc w:val="center"/>
              <w:rPr>
                <w:rFonts w:ascii="Arial" w:hAnsi="Arial" w:cs="Arial"/>
                <w:sz w:val="16"/>
                <w:szCs w:val="16"/>
              </w:rPr>
            </w:pPr>
          </w:p>
        </w:tc>
      </w:tr>
      <w:tr w:rsidR="00665EE2" w:rsidRPr="00F16D48" w14:paraId="57AB3027" w14:textId="43D7CDF9" w:rsidTr="00665EE2">
        <w:trPr>
          <w:trHeight w:val="290"/>
        </w:trPr>
        <w:tc>
          <w:tcPr>
            <w:tcW w:w="1555" w:type="dxa"/>
            <w:tcBorders>
              <w:top w:val="single" w:sz="6" w:space="0" w:color="auto"/>
              <w:left w:val="single" w:sz="6" w:space="0" w:color="auto"/>
              <w:bottom w:val="single" w:sz="6" w:space="0" w:color="auto"/>
              <w:right w:val="single" w:sz="6" w:space="0" w:color="auto"/>
            </w:tcBorders>
            <w:shd w:val="clear" w:color="FFFFCC" w:fill="00B0F0"/>
            <w:vAlign w:val="center"/>
          </w:tcPr>
          <w:p w14:paraId="25E1F4E3" w14:textId="77777777" w:rsidR="00665EE2" w:rsidRPr="00F16D48" w:rsidRDefault="00665EE2" w:rsidP="007D0806">
            <w:pPr>
              <w:autoSpaceDE w:val="0"/>
              <w:autoSpaceDN w:val="0"/>
              <w:adjustRightInd w:val="0"/>
              <w:rPr>
                <w:rFonts w:ascii="Arial" w:hAnsi="Arial" w:cs="Arial"/>
                <w:color w:val="000000"/>
                <w:sz w:val="16"/>
                <w:szCs w:val="16"/>
              </w:rPr>
            </w:pPr>
            <w:r w:rsidRPr="00F16D48">
              <w:rPr>
                <w:rFonts w:ascii="Arial" w:hAnsi="Arial" w:cs="Arial"/>
                <w:color w:val="000000"/>
                <w:sz w:val="16"/>
                <w:szCs w:val="16"/>
              </w:rPr>
              <w:t>Band 8C</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87C624F"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6D4533C" w14:textId="3C0E1283"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61.5%</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1A89D2CE" w14:textId="3E5A3777"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38.5%</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3468F08B"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38E0D7D1" w14:textId="196636D3"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63.6%</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4C4462B" w14:textId="3F95923D"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36.4%</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18C49FEA" w14:textId="77777777" w:rsidR="00665EE2" w:rsidRPr="00D35CE2" w:rsidRDefault="00665EE2" w:rsidP="007D0806">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4A3781A4" w14:textId="7BDB31F0" w:rsidR="00665EE2" w:rsidRPr="00D35CE2" w:rsidRDefault="00665EE2" w:rsidP="007D0806">
            <w:pPr>
              <w:jc w:val="center"/>
              <w:rPr>
                <w:rFonts w:ascii="Arial" w:hAnsi="Arial" w:cs="Arial"/>
                <w:sz w:val="16"/>
                <w:szCs w:val="16"/>
              </w:rPr>
            </w:pPr>
            <w:r>
              <w:rPr>
                <w:rFonts w:ascii="Arial" w:hAnsi="Arial" w:cs="Arial"/>
                <w:sz w:val="16"/>
                <w:szCs w:val="16"/>
              </w:rPr>
              <w:t>58.3%</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4E753BCE" w14:textId="5E77A8DF" w:rsidR="00665EE2" w:rsidRPr="00D35CE2" w:rsidRDefault="00665EE2" w:rsidP="007D0806">
            <w:pPr>
              <w:jc w:val="center"/>
              <w:rPr>
                <w:rFonts w:ascii="Arial" w:hAnsi="Arial" w:cs="Arial"/>
                <w:sz w:val="16"/>
                <w:szCs w:val="16"/>
              </w:rPr>
            </w:pPr>
            <w:r>
              <w:rPr>
                <w:rFonts w:ascii="Arial" w:hAnsi="Arial" w:cs="Arial"/>
                <w:sz w:val="16"/>
                <w:szCs w:val="16"/>
              </w:rPr>
              <w:t>41.7%</w:t>
            </w:r>
          </w:p>
        </w:tc>
        <w:tc>
          <w:tcPr>
            <w:tcW w:w="2268" w:type="dxa"/>
            <w:vMerge/>
            <w:tcBorders>
              <w:left w:val="single" w:sz="6" w:space="0" w:color="auto"/>
              <w:right w:val="single" w:sz="4" w:space="0" w:color="auto"/>
            </w:tcBorders>
            <w:shd w:val="clear" w:color="FFFFCC" w:fill="auto"/>
          </w:tcPr>
          <w:p w14:paraId="028435C4" w14:textId="77777777" w:rsidR="00665EE2" w:rsidRPr="00D35CE2"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49059C2D" w14:textId="77777777" w:rsidR="00665EE2" w:rsidRPr="00D35CE2" w:rsidRDefault="00665EE2" w:rsidP="007D0806">
            <w:pPr>
              <w:jc w:val="center"/>
              <w:rPr>
                <w:rFonts w:ascii="Arial" w:hAnsi="Arial" w:cs="Arial"/>
                <w:sz w:val="16"/>
                <w:szCs w:val="16"/>
              </w:rPr>
            </w:pPr>
          </w:p>
        </w:tc>
      </w:tr>
      <w:tr w:rsidR="00665EE2" w:rsidRPr="00F16D48" w14:paraId="575B9BA4" w14:textId="77455890" w:rsidTr="00665EE2">
        <w:trPr>
          <w:trHeight w:val="290"/>
        </w:trPr>
        <w:tc>
          <w:tcPr>
            <w:tcW w:w="1555" w:type="dxa"/>
            <w:tcBorders>
              <w:top w:val="single" w:sz="6" w:space="0" w:color="auto"/>
              <w:left w:val="single" w:sz="6" w:space="0" w:color="auto"/>
              <w:bottom w:val="single" w:sz="6" w:space="0" w:color="auto"/>
              <w:right w:val="single" w:sz="6" w:space="0" w:color="auto"/>
            </w:tcBorders>
            <w:shd w:val="clear" w:color="FFFFCC" w:fill="00B0F0"/>
            <w:vAlign w:val="center"/>
          </w:tcPr>
          <w:p w14:paraId="5D63271A" w14:textId="77777777" w:rsidR="00665EE2" w:rsidRPr="00F16D48" w:rsidRDefault="00665EE2" w:rsidP="007D0806">
            <w:pPr>
              <w:autoSpaceDE w:val="0"/>
              <w:autoSpaceDN w:val="0"/>
              <w:adjustRightInd w:val="0"/>
              <w:rPr>
                <w:rFonts w:ascii="Arial" w:hAnsi="Arial" w:cs="Arial"/>
                <w:color w:val="000000"/>
                <w:sz w:val="16"/>
                <w:szCs w:val="16"/>
              </w:rPr>
            </w:pPr>
            <w:r w:rsidRPr="00F16D48">
              <w:rPr>
                <w:rFonts w:ascii="Arial" w:hAnsi="Arial" w:cs="Arial"/>
                <w:color w:val="000000"/>
                <w:sz w:val="16"/>
                <w:szCs w:val="16"/>
              </w:rPr>
              <w:t>Band 8D</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FDFEF9B"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CF7DB03" w14:textId="36569E9D"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66.7%</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1B99C36E" w14:textId="5D58A505"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33.3%</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74EB156B"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79A1AE7E" w14:textId="4B3440D5"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60.0%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AB00518" w14:textId="7F69E0AD"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40.0%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5DC04428" w14:textId="77777777" w:rsidR="00665EE2" w:rsidRPr="00D35CE2" w:rsidRDefault="00665EE2" w:rsidP="007D0806">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34039596" w14:textId="124C6FC8" w:rsidR="00665EE2" w:rsidRPr="00D35CE2" w:rsidRDefault="00665EE2" w:rsidP="007D0806">
            <w:pPr>
              <w:jc w:val="center"/>
              <w:rPr>
                <w:rFonts w:ascii="Arial" w:hAnsi="Arial" w:cs="Arial"/>
                <w:sz w:val="16"/>
                <w:szCs w:val="16"/>
              </w:rPr>
            </w:pPr>
            <w:r>
              <w:rPr>
                <w:rFonts w:ascii="Arial" w:hAnsi="Arial" w:cs="Arial"/>
                <w:sz w:val="16"/>
                <w:szCs w:val="16"/>
              </w:rPr>
              <w:t>100.0%</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088E7A48" w14:textId="1969123E" w:rsidR="00665EE2" w:rsidRPr="00D35CE2" w:rsidRDefault="00665EE2" w:rsidP="007D0806">
            <w:pPr>
              <w:jc w:val="center"/>
              <w:rPr>
                <w:rFonts w:ascii="Arial" w:hAnsi="Arial" w:cs="Arial"/>
                <w:sz w:val="16"/>
                <w:szCs w:val="16"/>
              </w:rPr>
            </w:pPr>
          </w:p>
        </w:tc>
        <w:tc>
          <w:tcPr>
            <w:tcW w:w="2268" w:type="dxa"/>
            <w:vMerge/>
            <w:tcBorders>
              <w:left w:val="single" w:sz="6" w:space="0" w:color="auto"/>
              <w:right w:val="single" w:sz="4" w:space="0" w:color="auto"/>
            </w:tcBorders>
            <w:shd w:val="clear" w:color="FFFFCC" w:fill="auto"/>
          </w:tcPr>
          <w:p w14:paraId="5CF5C704" w14:textId="77777777" w:rsidR="00665EE2" w:rsidRPr="00D35CE2"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3A6393EF" w14:textId="77777777" w:rsidR="00665EE2" w:rsidRPr="00D35CE2" w:rsidRDefault="00665EE2" w:rsidP="007D0806">
            <w:pPr>
              <w:jc w:val="center"/>
              <w:rPr>
                <w:rFonts w:ascii="Arial" w:hAnsi="Arial" w:cs="Arial"/>
                <w:sz w:val="16"/>
                <w:szCs w:val="16"/>
              </w:rPr>
            </w:pPr>
          </w:p>
        </w:tc>
      </w:tr>
      <w:tr w:rsidR="00665EE2" w:rsidRPr="00F16D48" w14:paraId="5B90ECAB" w14:textId="192F08F9" w:rsidTr="00665EE2">
        <w:trPr>
          <w:trHeight w:val="290"/>
        </w:trPr>
        <w:tc>
          <w:tcPr>
            <w:tcW w:w="1555" w:type="dxa"/>
            <w:tcBorders>
              <w:top w:val="single" w:sz="6" w:space="0" w:color="auto"/>
              <w:left w:val="single" w:sz="6" w:space="0" w:color="auto"/>
              <w:bottom w:val="single" w:sz="6" w:space="0" w:color="auto"/>
              <w:right w:val="single" w:sz="6" w:space="0" w:color="auto"/>
            </w:tcBorders>
            <w:shd w:val="clear" w:color="FFFFCC" w:fill="00B0F0"/>
            <w:vAlign w:val="center"/>
          </w:tcPr>
          <w:p w14:paraId="706ED272" w14:textId="77777777" w:rsidR="00665EE2" w:rsidRPr="00F16D48" w:rsidRDefault="00665EE2" w:rsidP="007D0806">
            <w:pPr>
              <w:autoSpaceDE w:val="0"/>
              <w:autoSpaceDN w:val="0"/>
              <w:adjustRightInd w:val="0"/>
              <w:rPr>
                <w:rFonts w:ascii="Arial" w:hAnsi="Arial" w:cs="Arial"/>
                <w:color w:val="000000"/>
                <w:sz w:val="16"/>
                <w:szCs w:val="16"/>
              </w:rPr>
            </w:pPr>
            <w:r w:rsidRPr="00F16D48">
              <w:rPr>
                <w:rFonts w:ascii="Arial" w:hAnsi="Arial" w:cs="Arial"/>
                <w:color w:val="000000"/>
                <w:sz w:val="16"/>
                <w:szCs w:val="16"/>
              </w:rPr>
              <w:t>Band 9</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68C4085"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D9417BE" w14:textId="6EED8C0B" w:rsidR="00665EE2" w:rsidRPr="00EC194D" w:rsidRDefault="00665EE2" w:rsidP="007D0806">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55F9D4E" w14:textId="2A2272B1" w:rsidR="00665EE2" w:rsidRPr="00EC194D" w:rsidRDefault="00665EE2" w:rsidP="007D0806">
            <w:pPr>
              <w:autoSpaceDE w:val="0"/>
              <w:autoSpaceDN w:val="0"/>
              <w:adjustRightInd w:val="0"/>
              <w:jc w:val="center"/>
              <w:rPr>
                <w:rFonts w:ascii="Arial"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60228589" w14:textId="77777777" w:rsidR="00665EE2" w:rsidRPr="00EC194D" w:rsidRDefault="00665EE2" w:rsidP="007D0806">
            <w:pPr>
              <w:autoSpaceDE w:val="0"/>
              <w:autoSpaceDN w:val="0"/>
              <w:adjustRightInd w:val="0"/>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2769CE8F" w14:textId="0696AAF9" w:rsidR="00665EE2" w:rsidRPr="00EC194D" w:rsidRDefault="00665EE2" w:rsidP="007D0806">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1260C1B" w14:textId="5D29CE8C" w:rsidR="00665EE2" w:rsidRPr="00EC194D" w:rsidRDefault="00665EE2" w:rsidP="007D0806">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BAB3E93" w14:textId="77777777" w:rsidR="00665EE2" w:rsidRPr="00D35CE2" w:rsidRDefault="00665EE2" w:rsidP="007D0806">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038C7448" w14:textId="34B4F9F4" w:rsidR="00665EE2" w:rsidRPr="00D35CE2" w:rsidRDefault="00665EE2" w:rsidP="007D0806">
            <w:pPr>
              <w:jc w:val="center"/>
              <w:rPr>
                <w:rFonts w:ascii="Arial" w:hAnsi="Arial" w:cs="Arial"/>
                <w:sz w:val="16"/>
                <w:szCs w:val="16"/>
              </w:rPr>
            </w:pPr>
            <w:r>
              <w:rPr>
                <w:rFonts w:ascii="Arial" w:hAnsi="Arial" w:cs="Arial"/>
                <w:sz w:val="16"/>
                <w:szCs w:val="16"/>
              </w:rPr>
              <w:t>50.0%</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3E55B0B1" w14:textId="1DE5D897" w:rsidR="00665EE2" w:rsidRPr="00D35CE2" w:rsidRDefault="00665EE2" w:rsidP="007D0806">
            <w:pPr>
              <w:jc w:val="center"/>
              <w:rPr>
                <w:rFonts w:ascii="Arial" w:hAnsi="Arial" w:cs="Arial"/>
                <w:sz w:val="16"/>
                <w:szCs w:val="16"/>
              </w:rPr>
            </w:pPr>
            <w:r>
              <w:rPr>
                <w:rFonts w:ascii="Arial" w:hAnsi="Arial" w:cs="Arial"/>
                <w:sz w:val="16"/>
                <w:szCs w:val="16"/>
              </w:rPr>
              <w:t>50.0%</w:t>
            </w:r>
          </w:p>
        </w:tc>
        <w:tc>
          <w:tcPr>
            <w:tcW w:w="2268" w:type="dxa"/>
            <w:vMerge/>
            <w:tcBorders>
              <w:left w:val="single" w:sz="6" w:space="0" w:color="auto"/>
              <w:right w:val="single" w:sz="4" w:space="0" w:color="auto"/>
            </w:tcBorders>
            <w:shd w:val="clear" w:color="FFFFCC" w:fill="auto"/>
          </w:tcPr>
          <w:p w14:paraId="78685B87" w14:textId="77777777" w:rsidR="00665EE2" w:rsidRPr="00D35CE2"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3C78076F" w14:textId="77777777" w:rsidR="00665EE2" w:rsidRPr="00D35CE2" w:rsidRDefault="00665EE2" w:rsidP="007D0806">
            <w:pPr>
              <w:jc w:val="center"/>
              <w:rPr>
                <w:rFonts w:ascii="Arial" w:hAnsi="Arial" w:cs="Arial"/>
                <w:sz w:val="16"/>
                <w:szCs w:val="16"/>
              </w:rPr>
            </w:pPr>
          </w:p>
        </w:tc>
      </w:tr>
      <w:tr w:rsidR="00665EE2" w:rsidRPr="00F16D48" w14:paraId="6CCDD37C" w14:textId="63C1F208" w:rsidTr="00665EE2">
        <w:trPr>
          <w:trHeight w:val="290"/>
        </w:trPr>
        <w:tc>
          <w:tcPr>
            <w:tcW w:w="1555" w:type="dxa"/>
            <w:tcBorders>
              <w:top w:val="single" w:sz="6" w:space="0" w:color="auto"/>
              <w:left w:val="single" w:sz="6" w:space="0" w:color="auto"/>
              <w:bottom w:val="single" w:sz="6" w:space="0" w:color="auto"/>
              <w:right w:val="single" w:sz="6" w:space="0" w:color="auto"/>
            </w:tcBorders>
            <w:shd w:val="clear" w:color="FFFFCC" w:fill="00B0F0"/>
            <w:vAlign w:val="center"/>
          </w:tcPr>
          <w:p w14:paraId="61D44ADD" w14:textId="77777777" w:rsidR="00665EE2" w:rsidRPr="00F16D48" w:rsidRDefault="00665EE2" w:rsidP="007D0806">
            <w:pPr>
              <w:autoSpaceDE w:val="0"/>
              <w:autoSpaceDN w:val="0"/>
              <w:adjustRightInd w:val="0"/>
              <w:rPr>
                <w:rFonts w:ascii="Arial" w:hAnsi="Arial" w:cs="Arial"/>
                <w:color w:val="000000"/>
                <w:sz w:val="16"/>
                <w:szCs w:val="16"/>
              </w:rPr>
            </w:pPr>
            <w:r w:rsidRPr="00F16D48">
              <w:rPr>
                <w:rFonts w:ascii="Arial" w:hAnsi="Arial" w:cs="Arial"/>
                <w:color w:val="000000"/>
                <w:sz w:val="16"/>
                <w:szCs w:val="16"/>
              </w:rPr>
              <w:t>VSM</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848EBF5" w14:textId="15B2CF42"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25.0%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1090F085" w14:textId="07C5C583"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25.0%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367E1FB" w14:textId="4936DE59" w:rsidR="00665EE2" w:rsidRPr="00EC194D" w:rsidRDefault="00665EE2" w:rsidP="007D0806">
            <w:pPr>
              <w:autoSpaceDE w:val="0"/>
              <w:autoSpaceDN w:val="0"/>
              <w:adjustRightInd w:val="0"/>
              <w:jc w:val="center"/>
              <w:rPr>
                <w:rFonts w:ascii="Arial" w:hAnsi="Arial" w:cs="Arial"/>
                <w:color w:val="000000"/>
                <w:sz w:val="16"/>
                <w:szCs w:val="16"/>
              </w:rPr>
            </w:pPr>
            <w:r w:rsidRPr="00EC194D">
              <w:rPr>
                <w:rFonts w:ascii="Arial" w:hAnsi="Arial" w:cs="Arial"/>
                <w:color w:val="000000"/>
                <w:sz w:val="16"/>
                <w:szCs w:val="16"/>
              </w:rPr>
              <w:t>50.0%</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63550E7B" w14:textId="58FCD92B"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20.0%</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51197CA5" w14:textId="7724227B"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20.0%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59CF985C" w14:textId="404BBD0C" w:rsidR="00665EE2" w:rsidRPr="00EC194D" w:rsidRDefault="00665EE2" w:rsidP="007D0806">
            <w:pPr>
              <w:autoSpaceDE w:val="0"/>
              <w:autoSpaceDN w:val="0"/>
              <w:adjustRightInd w:val="0"/>
              <w:jc w:val="center"/>
              <w:rPr>
                <w:rFonts w:ascii="Arial" w:hAnsi="Arial" w:cs="Arial"/>
                <w:color w:val="000000"/>
                <w:sz w:val="16"/>
                <w:szCs w:val="16"/>
              </w:rPr>
            </w:pPr>
            <w:r w:rsidRPr="00D35CE2">
              <w:rPr>
                <w:rFonts w:ascii="Arial" w:hAnsi="Arial" w:cs="Arial"/>
                <w:sz w:val="16"/>
                <w:szCs w:val="16"/>
              </w:rPr>
              <w:t>60.0%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C14FA23" w14:textId="34A052A5" w:rsidR="00665EE2" w:rsidRPr="00D35CE2" w:rsidRDefault="00665EE2" w:rsidP="007D0806">
            <w:pPr>
              <w:jc w:val="center"/>
              <w:rPr>
                <w:rFonts w:ascii="Arial" w:hAnsi="Arial" w:cs="Arial"/>
                <w:sz w:val="16"/>
                <w:szCs w:val="16"/>
              </w:rPr>
            </w:pPr>
            <w:r>
              <w:rPr>
                <w:rFonts w:ascii="Arial" w:hAnsi="Arial" w:cs="Arial"/>
                <w:sz w:val="16"/>
                <w:szCs w:val="16"/>
              </w:rPr>
              <w:t>25.%</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1BCCB5BB" w14:textId="68DF69E3" w:rsidR="00665EE2" w:rsidRPr="00D35CE2" w:rsidRDefault="00665EE2" w:rsidP="007D0806">
            <w:pPr>
              <w:jc w:val="center"/>
              <w:rPr>
                <w:rFonts w:ascii="Arial" w:hAnsi="Arial" w:cs="Arial"/>
                <w:sz w:val="16"/>
                <w:szCs w:val="16"/>
              </w:rPr>
            </w:pPr>
            <w:r>
              <w:rPr>
                <w:rFonts w:ascii="Arial" w:hAnsi="Arial" w:cs="Arial"/>
                <w:sz w:val="16"/>
                <w:szCs w:val="16"/>
              </w:rPr>
              <w:t>16.7%</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1764966F" w14:textId="0FD92F50" w:rsidR="00665EE2" w:rsidRPr="00D35CE2" w:rsidRDefault="00665EE2" w:rsidP="007D0806">
            <w:pPr>
              <w:jc w:val="center"/>
              <w:rPr>
                <w:rFonts w:ascii="Arial" w:hAnsi="Arial" w:cs="Arial"/>
                <w:sz w:val="16"/>
                <w:szCs w:val="16"/>
              </w:rPr>
            </w:pPr>
            <w:r>
              <w:rPr>
                <w:rFonts w:ascii="Arial" w:hAnsi="Arial" w:cs="Arial"/>
                <w:sz w:val="16"/>
                <w:szCs w:val="16"/>
              </w:rPr>
              <w:t>58.3%</w:t>
            </w:r>
          </w:p>
        </w:tc>
        <w:tc>
          <w:tcPr>
            <w:tcW w:w="2268" w:type="dxa"/>
            <w:vMerge/>
            <w:tcBorders>
              <w:left w:val="single" w:sz="6" w:space="0" w:color="auto"/>
              <w:bottom w:val="single" w:sz="6" w:space="0" w:color="auto"/>
              <w:right w:val="single" w:sz="4" w:space="0" w:color="auto"/>
            </w:tcBorders>
            <w:shd w:val="clear" w:color="FFFFCC" w:fill="auto"/>
          </w:tcPr>
          <w:p w14:paraId="08EBEF74" w14:textId="77777777" w:rsidR="00665EE2" w:rsidRPr="00D35CE2" w:rsidRDefault="00665EE2" w:rsidP="007D0806">
            <w:pPr>
              <w:jc w:val="center"/>
              <w:rPr>
                <w:rFonts w:ascii="Arial" w:hAnsi="Arial" w:cs="Arial"/>
                <w:sz w:val="16"/>
                <w:szCs w:val="16"/>
              </w:rPr>
            </w:pPr>
          </w:p>
        </w:tc>
        <w:tc>
          <w:tcPr>
            <w:tcW w:w="2268" w:type="dxa"/>
            <w:tcBorders>
              <w:left w:val="single" w:sz="6" w:space="0" w:color="auto"/>
              <w:bottom w:val="single" w:sz="6" w:space="0" w:color="auto"/>
              <w:right w:val="single" w:sz="4" w:space="0" w:color="auto"/>
            </w:tcBorders>
            <w:shd w:val="clear" w:color="FFFFCC" w:fill="auto"/>
          </w:tcPr>
          <w:p w14:paraId="226F0C67" w14:textId="77777777" w:rsidR="00665EE2" w:rsidRPr="00D35CE2" w:rsidRDefault="00665EE2" w:rsidP="007D0806">
            <w:pPr>
              <w:jc w:val="center"/>
              <w:rPr>
                <w:rFonts w:ascii="Arial" w:hAnsi="Arial" w:cs="Arial"/>
                <w:sz w:val="16"/>
                <w:szCs w:val="16"/>
              </w:rPr>
            </w:pPr>
          </w:p>
        </w:tc>
      </w:tr>
    </w:tbl>
    <w:p w14:paraId="02BD132A" w14:textId="77777777" w:rsidR="00C90390" w:rsidRDefault="00C90390">
      <w:r>
        <w:br w:type="page"/>
      </w:r>
    </w:p>
    <w:tbl>
      <w:tblPr>
        <w:tblW w:w="15588" w:type="dxa"/>
        <w:tblInd w:w="-3" w:type="dxa"/>
        <w:tblLayout w:type="fixed"/>
        <w:tblCellMar>
          <w:left w:w="30" w:type="dxa"/>
          <w:right w:w="30" w:type="dxa"/>
        </w:tblCellMar>
        <w:tblLook w:val="0000" w:firstRow="0" w:lastRow="0" w:firstColumn="0" w:lastColumn="0" w:noHBand="0" w:noVBand="0"/>
      </w:tblPr>
      <w:tblGrid>
        <w:gridCol w:w="1413"/>
        <w:gridCol w:w="1134"/>
        <w:gridCol w:w="992"/>
        <w:gridCol w:w="992"/>
        <w:gridCol w:w="1134"/>
        <w:gridCol w:w="993"/>
        <w:gridCol w:w="992"/>
        <w:gridCol w:w="992"/>
        <w:gridCol w:w="1134"/>
        <w:gridCol w:w="1276"/>
        <w:gridCol w:w="2268"/>
        <w:gridCol w:w="2268"/>
      </w:tblGrid>
      <w:tr w:rsidR="00BD349E" w:rsidRPr="00BD349E" w14:paraId="38C15A55" w14:textId="7F59F40C" w:rsidTr="00665EE2">
        <w:trPr>
          <w:trHeight w:val="290"/>
        </w:trPr>
        <w:tc>
          <w:tcPr>
            <w:tcW w:w="1413" w:type="dxa"/>
            <w:tcBorders>
              <w:top w:val="single" w:sz="6" w:space="0" w:color="auto"/>
              <w:left w:val="single" w:sz="6" w:space="0" w:color="auto"/>
              <w:bottom w:val="single" w:sz="6" w:space="0" w:color="auto"/>
              <w:right w:val="nil"/>
            </w:tcBorders>
            <w:shd w:val="solid" w:color="C0C0C0" w:fill="D9D9D9" w:themeFill="background1" w:themeFillShade="D9"/>
            <w:vAlign w:val="center"/>
          </w:tcPr>
          <w:p w14:paraId="2F37216D" w14:textId="6A70C186" w:rsidR="00665EE2" w:rsidRPr="00BD349E" w:rsidRDefault="00665EE2" w:rsidP="00D01FE5">
            <w:pPr>
              <w:autoSpaceDE w:val="0"/>
              <w:autoSpaceDN w:val="0"/>
              <w:adjustRightInd w:val="0"/>
              <w:rPr>
                <w:rFonts w:ascii="Arial" w:hAnsi="Arial" w:cs="Arial"/>
                <w:b/>
                <w:bCs/>
                <w:sz w:val="16"/>
                <w:szCs w:val="16"/>
              </w:rPr>
            </w:pPr>
            <w:r w:rsidRPr="00BD349E">
              <w:rPr>
                <w:rFonts w:ascii="Arial" w:hAnsi="Arial" w:cs="Arial"/>
                <w:b/>
                <w:bCs/>
                <w:sz w:val="16"/>
                <w:szCs w:val="16"/>
              </w:rPr>
              <w:lastRenderedPageBreak/>
              <w:t>1b) Clinical workforce</w:t>
            </w:r>
          </w:p>
        </w:tc>
        <w:tc>
          <w:tcPr>
            <w:tcW w:w="1134" w:type="dxa"/>
            <w:tcBorders>
              <w:top w:val="single" w:sz="6" w:space="0" w:color="auto"/>
              <w:left w:val="nil"/>
              <w:bottom w:val="single" w:sz="6" w:space="0" w:color="auto"/>
              <w:right w:val="nil"/>
            </w:tcBorders>
            <w:shd w:val="solid" w:color="C0C0C0" w:fill="D9D9D9" w:themeFill="background1" w:themeFillShade="D9"/>
            <w:vAlign w:val="center"/>
          </w:tcPr>
          <w:p w14:paraId="710A234B" w14:textId="77777777" w:rsidR="00665EE2" w:rsidRPr="00BD349E" w:rsidRDefault="00665EE2" w:rsidP="00D01FE5">
            <w:pPr>
              <w:autoSpaceDE w:val="0"/>
              <w:autoSpaceDN w:val="0"/>
              <w:adjustRightInd w:val="0"/>
              <w:jc w:val="center"/>
              <w:rPr>
                <w:rFonts w:ascii="Arial" w:hAnsi="Arial" w:cs="Arial"/>
                <w:sz w:val="16"/>
                <w:szCs w:val="16"/>
              </w:rPr>
            </w:pPr>
          </w:p>
        </w:tc>
        <w:tc>
          <w:tcPr>
            <w:tcW w:w="992" w:type="dxa"/>
            <w:tcBorders>
              <w:top w:val="single" w:sz="6" w:space="0" w:color="auto"/>
              <w:left w:val="nil"/>
              <w:bottom w:val="single" w:sz="6" w:space="0" w:color="auto"/>
              <w:right w:val="nil"/>
            </w:tcBorders>
            <w:shd w:val="solid" w:color="C0C0C0" w:fill="D9D9D9" w:themeFill="background1" w:themeFillShade="D9"/>
            <w:vAlign w:val="center"/>
          </w:tcPr>
          <w:p w14:paraId="2CF8E623" w14:textId="77777777" w:rsidR="00665EE2" w:rsidRPr="00BD349E" w:rsidRDefault="00665EE2" w:rsidP="00D01FE5">
            <w:pPr>
              <w:autoSpaceDE w:val="0"/>
              <w:autoSpaceDN w:val="0"/>
              <w:adjustRightInd w:val="0"/>
              <w:jc w:val="center"/>
              <w:rPr>
                <w:rFonts w:ascii="Arial" w:hAnsi="Arial" w:cs="Arial"/>
                <w:sz w:val="16"/>
                <w:szCs w:val="16"/>
              </w:rPr>
            </w:pPr>
          </w:p>
        </w:tc>
        <w:tc>
          <w:tcPr>
            <w:tcW w:w="992" w:type="dxa"/>
            <w:tcBorders>
              <w:top w:val="single" w:sz="6" w:space="0" w:color="auto"/>
              <w:left w:val="nil"/>
              <w:bottom w:val="single" w:sz="6" w:space="0" w:color="auto"/>
              <w:right w:val="nil"/>
            </w:tcBorders>
            <w:shd w:val="solid" w:color="C0C0C0" w:fill="D9D9D9" w:themeFill="background1" w:themeFillShade="D9"/>
            <w:vAlign w:val="center"/>
          </w:tcPr>
          <w:p w14:paraId="63A1AA26" w14:textId="77777777" w:rsidR="00665EE2" w:rsidRPr="00BD349E" w:rsidRDefault="00665EE2" w:rsidP="009F561E">
            <w:pPr>
              <w:autoSpaceDE w:val="0"/>
              <w:autoSpaceDN w:val="0"/>
              <w:adjustRightInd w:val="0"/>
              <w:jc w:val="center"/>
              <w:rPr>
                <w:rFonts w:ascii="Arial" w:hAnsi="Arial" w:cs="Arial"/>
                <w:sz w:val="16"/>
                <w:szCs w:val="16"/>
              </w:rPr>
            </w:pPr>
          </w:p>
        </w:tc>
        <w:tc>
          <w:tcPr>
            <w:tcW w:w="1134" w:type="dxa"/>
            <w:tcBorders>
              <w:top w:val="single" w:sz="6" w:space="0" w:color="auto"/>
              <w:left w:val="nil"/>
              <w:bottom w:val="single" w:sz="6" w:space="0" w:color="auto"/>
              <w:right w:val="nil"/>
            </w:tcBorders>
            <w:shd w:val="solid" w:color="C0C0C0" w:fill="D9D9D9" w:themeFill="background1" w:themeFillShade="D9"/>
            <w:vAlign w:val="center"/>
          </w:tcPr>
          <w:p w14:paraId="4C09610D" w14:textId="77777777" w:rsidR="00665EE2" w:rsidRPr="00BD349E" w:rsidRDefault="00665EE2" w:rsidP="009F561E">
            <w:pPr>
              <w:autoSpaceDE w:val="0"/>
              <w:autoSpaceDN w:val="0"/>
              <w:adjustRightInd w:val="0"/>
              <w:jc w:val="center"/>
              <w:rPr>
                <w:rFonts w:ascii="Arial" w:hAnsi="Arial" w:cs="Arial"/>
                <w:sz w:val="16"/>
                <w:szCs w:val="16"/>
              </w:rPr>
            </w:pPr>
          </w:p>
        </w:tc>
        <w:tc>
          <w:tcPr>
            <w:tcW w:w="993" w:type="dxa"/>
            <w:tcBorders>
              <w:top w:val="single" w:sz="6" w:space="0" w:color="auto"/>
              <w:left w:val="nil"/>
              <w:bottom w:val="single" w:sz="6" w:space="0" w:color="auto"/>
              <w:right w:val="nil"/>
            </w:tcBorders>
            <w:shd w:val="solid" w:color="C0C0C0" w:fill="D9D9D9" w:themeFill="background1" w:themeFillShade="D9"/>
            <w:vAlign w:val="center"/>
          </w:tcPr>
          <w:p w14:paraId="1EDD031F" w14:textId="77777777" w:rsidR="00665EE2" w:rsidRPr="00BD349E" w:rsidRDefault="00665EE2" w:rsidP="009F561E">
            <w:pPr>
              <w:autoSpaceDE w:val="0"/>
              <w:autoSpaceDN w:val="0"/>
              <w:adjustRightInd w:val="0"/>
              <w:jc w:val="center"/>
              <w:rPr>
                <w:rFonts w:ascii="Arial" w:hAnsi="Arial" w:cs="Arial"/>
                <w:sz w:val="16"/>
                <w:szCs w:val="16"/>
              </w:rPr>
            </w:pPr>
          </w:p>
        </w:tc>
        <w:tc>
          <w:tcPr>
            <w:tcW w:w="992" w:type="dxa"/>
            <w:tcBorders>
              <w:top w:val="single" w:sz="6" w:space="0" w:color="auto"/>
              <w:left w:val="nil"/>
              <w:bottom w:val="single" w:sz="6" w:space="0" w:color="auto"/>
              <w:right w:val="nil"/>
            </w:tcBorders>
            <w:shd w:val="solid" w:color="C0C0C0" w:fill="D9D9D9" w:themeFill="background1" w:themeFillShade="D9"/>
            <w:vAlign w:val="center"/>
          </w:tcPr>
          <w:p w14:paraId="1FCD761C" w14:textId="77777777" w:rsidR="00665EE2" w:rsidRPr="00BD349E" w:rsidRDefault="00665EE2" w:rsidP="00D01FE5">
            <w:pPr>
              <w:autoSpaceDE w:val="0"/>
              <w:autoSpaceDN w:val="0"/>
              <w:adjustRightInd w:val="0"/>
              <w:jc w:val="center"/>
              <w:rPr>
                <w:rFonts w:ascii="Arial" w:hAnsi="Arial" w:cs="Arial"/>
                <w:sz w:val="16"/>
                <w:szCs w:val="16"/>
              </w:rPr>
            </w:pPr>
          </w:p>
        </w:tc>
        <w:tc>
          <w:tcPr>
            <w:tcW w:w="992" w:type="dxa"/>
            <w:tcBorders>
              <w:top w:val="single" w:sz="6" w:space="0" w:color="auto"/>
              <w:left w:val="nil"/>
              <w:bottom w:val="single" w:sz="6" w:space="0" w:color="auto"/>
              <w:right w:val="nil"/>
            </w:tcBorders>
            <w:shd w:val="solid" w:color="C0C0C0" w:fill="D9D9D9" w:themeFill="background1" w:themeFillShade="D9"/>
            <w:vAlign w:val="center"/>
          </w:tcPr>
          <w:p w14:paraId="2838CC57" w14:textId="77777777" w:rsidR="00665EE2" w:rsidRPr="00BD349E" w:rsidRDefault="00665EE2">
            <w:pPr>
              <w:jc w:val="center"/>
              <w:rPr>
                <w:rFonts w:ascii="Arial" w:hAnsi="Arial" w:cs="Arial"/>
                <w:sz w:val="16"/>
                <w:szCs w:val="16"/>
              </w:rPr>
            </w:pPr>
          </w:p>
        </w:tc>
        <w:tc>
          <w:tcPr>
            <w:tcW w:w="1134" w:type="dxa"/>
            <w:tcBorders>
              <w:top w:val="single" w:sz="6" w:space="0" w:color="auto"/>
              <w:left w:val="nil"/>
              <w:bottom w:val="single" w:sz="6" w:space="0" w:color="auto"/>
              <w:right w:val="nil"/>
            </w:tcBorders>
            <w:shd w:val="solid" w:color="C0C0C0" w:fill="D9D9D9" w:themeFill="background1" w:themeFillShade="D9"/>
            <w:vAlign w:val="center"/>
          </w:tcPr>
          <w:p w14:paraId="2603F9FA" w14:textId="77777777" w:rsidR="00665EE2" w:rsidRPr="00BD349E" w:rsidRDefault="00665EE2" w:rsidP="00D01FE5">
            <w:pPr>
              <w:autoSpaceDE w:val="0"/>
              <w:autoSpaceDN w:val="0"/>
              <w:adjustRightInd w:val="0"/>
              <w:jc w:val="center"/>
              <w:rPr>
                <w:rFonts w:ascii="Arial" w:hAnsi="Arial" w:cs="Arial"/>
                <w:sz w:val="16"/>
                <w:szCs w:val="16"/>
              </w:rPr>
            </w:pPr>
          </w:p>
        </w:tc>
        <w:tc>
          <w:tcPr>
            <w:tcW w:w="1276" w:type="dxa"/>
            <w:tcBorders>
              <w:top w:val="single" w:sz="6" w:space="0" w:color="auto"/>
              <w:left w:val="nil"/>
              <w:bottom w:val="single" w:sz="6" w:space="0" w:color="auto"/>
              <w:right w:val="single" w:sz="6" w:space="0" w:color="auto"/>
            </w:tcBorders>
            <w:shd w:val="solid" w:color="C0C0C0" w:fill="D9D9D9" w:themeFill="background1" w:themeFillShade="D9"/>
            <w:vAlign w:val="center"/>
          </w:tcPr>
          <w:p w14:paraId="0199B388" w14:textId="77777777" w:rsidR="00665EE2" w:rsidRPr="00BD349E" w:rsidRDefault="00665EE2" w:rsidP="00D01FE5">
            <w:pPr>
              <w:autoSpaceDE w:val="0"/>
              <w:autoSpaceDN w:val="0"/>
              <w:adjustRightInd w:val="0"/>
              <w:jc w:val="center"/>
              <w:rPr>
                <w:rFonts w:ascii="Arial" w:hAnsi="Arial" w:cs="Arial"/>
                <w:sz w:val="16"/>
                <w:szCs w:val="16"/>
              </w:rPr>
            </w:pPr>
          </w:p>
        </w:tc>
        <w:tc>
          <w:tcPr>
            <w:tcW w:w="2268" w:type="dxa"/>
            <w:tcBorders>
              <w:top w:val="single" w:sz="6" w:space="0" w:color="auto"/>
              <w:left w:val="nil"/>
              <w:bottom w:val="single" w:sz="6" w:space="0" w:color="auto"/>
              <w:right w:val="single" w:sz="4" w:space="0" w:color="auto"/>
            </w:tcBorders>
            <w:shd w:val="solid" w:color="C0C0C0" w:fill="D9D9D9" w:themeFill="background1" w:themeFillShade="D9"/>
          </w:tcPr>
          <w:p w14:paraId="0089155E" w14:textId="77777777" w:rsidR="00665EE2" w:rsidRPr="00BD349E" w:rsidRDefault="00665EE2" w:rsidP="00D01FE5">
            <w:pPr>
              <w:autoSpaceDE w:val="0"/>
              <w:autoSpaceDN w:val="0"/>
              <w:adjustRightInd w:val="0"/>
              <w:jc w:val="center"/>
              <w:rPr>
                <w:rFonts w:ascii="Arial" w:hAnsi="Arial" w:cs="Arial"/>
                <w:sz w:val="16"/>
                <w:szCs w:val="16"/>
              </w:rPr>
            </w:pPr>
          </w:p>
        </w:tc>
        <w:tc>
          <w:tcPr>
            <w:tcW w:w="2268" w:type="dxa"/>
            <w:tcBorders>
              <w:top w:val="single" w:sz="6" w:space="0" w:color="auto"/>
              <w:left w:val="nil"/>
              <w:bottom w:val="single" w:sz="6" w:space="0" w:color="auto"/>
              <w:right w:val="single" w:sz="4" w:space="0" w:color="auto"/>
            </w:tcBorders>
            <w:shd w:val="solid" w:color="C0C0C0" w:fill="D9D9D9" w:themeFill="background1" w:themeFillShade="D9"/>
          </w:tcPr>
          <w:p w14:paraId="38F460AD" w14:textId="77777777" w:rsidR="00665EE2" w:rsidRPr="00BD349E" w:rsidRDefault="00665EE2" w:rsidP="00D01FE5">
            <w:pPr>
              <w:autoSpaceDE w:val="0"/>
              <w:autoSpaceDN w:val="0"/>
              <w:adjustRightInd w:val="0"/>
              <w:jc w:val="center"/>
              <w:rPr>
                <w:rFonts w:ascii="Arial" w:hAnsi="Arial" w:cs="Arial"/>
                <w:sz w:val="16"/>
                <w:szCs w:val="16"/>
              </w:rPr>
            </w:pPr>
          </w:p>
        </w:tc>
      </w:tr>
      <w:tr w:rsidR="00BD349E" w:rsidRPr="00BD349E" w14:paraId="4D2BAA74" w14:textId="122DB17B" w:rsidTr="00665EE2">
        <w:trPr>
          <w:trHeight w:val="290"/>
        </w:trPr>
        <w:tc>
          <w:tcPr>
            <w:tcW w:w="1413" w:type="dxa"/>
            <w:tcBorders>
              <w:top w:val="single" w:sz="6" w:space="0" w:color="auto"/>
              <w:left w:val="single" w:sz="6" w:space="0" w:color="auto"/>
              <w:bottom w:val="single" w:sz="6" w:space="0" w:color="auto"/>
              <w:right w:val="nil"/>
            </w:tcBorders>
            <w:shd w:val="solid" w:color="C0C0C0" w:fill="D9D9D9" w:themeFill="background1" w:themeFillShade="D9"/>
            <w:vAlign w:val="center"/>
          </w:tcPr>
          <w:p w14:paraId="6CB33A84" w14:textId="651DC275" w:rsidR="00665EE2" w:rsidRPr="00BD349E" w:rsidRDefault="00665EE2" w:rsidP="00D01FE5">
            <w:pPr>
              <w:autoSpaceDE w:val="0"/>
              <w:autoSpaceDN w:val="0"/>
              <w:adjustRightInd w:val="0"/>
              <w:rPr>
                <w:rFonts w:ascii="Arial" w:hAnsi="Arial" w:cs="Arial"/>
                <w:i/>
                <w:iCs/>
                <w:sz w:val="16"/>
                <w:szCs w:val="16"/>
              </w:rPr>
            </w:pPr>
            <w:r w:rsidRPr="00BD349E">
              <w:rPr>
                <w:rFonts w:ascii="Arial" w:hAnsi="Arial" w:cs="Arial"/>
                <w:i/>
                <w:iCs/>
                <w:sz w:val="16"/>
                <w:szCs w:val="16"/>
              </w:rPr>
              <w:t xml:space="preserve">of which </w:t>
            </w:r>
            <w:r w:rsidR="006B460B" w:rsidRPr="00BD349E">
              <w:rPr>
                <w:rFonts w:ascii="Arial" w:hAnsi="Arial" w:cs="Arial"/>
                <w:i/>
                <w:iCs/>
                <w:sz w:val="16"/>
                <w:szCs w:val="16"/>
              </w:rPr>
              <w:t>non-Medical</w:t>
            </w:r>
          </w:p>
        </w:tc>
        <w:tc>
          <w:tcPr>
            <w:tcW w:w="1134" w:type="dxa"/>
            <w:tcBorders>
              <w:top w:val="single" w:sz="6" w:space="0" w:color="auto"/>
              <w:left w:val="nil"/>
              <w:bottom w:val="single" w:sz="6" w:space="0" w:color="auto"/>
              <w:right w:val="nil"/>
            </w:tcBorders>
            <w:shd w:val="solid" w:color="C0C0C0" w:fill="D9D9D9" w:themeFill="background1" w:themeFillShade="D9"/>
            <w:vAlign w:val="center"/>
          </w:tcPr>
          <w:p w14:paraId="32D8D4FD" w14:textId="77777777" w:rsidR="00665EE2" w:rsidRPr="00BD349E" w:rsidRDefault="00665EE2" w:rsidP="00D01FE5">
            <w:pPr>
              <w:autoSpaceDE w:val="0"/>
              <w:autoSpaceDN w:val="0"/>
              <w:adjustRightInd w:val="0"/>
              <w:jc w:val="center"/>
              <w:rPr>
                <w:rFonts w:ascii="Arial" w:hAnsi="Arial" w:cs="Arial"/>
                <w:sz w:val="16"/>
                <w:szCs w:val="16"/>
              </w:rPr>
            </w:pPr>
          </w:p>
        </w:tc>
        <w:tc>
          <w:tcPr>
            <w:tcW w:w="992" w:type="dxa"/>
            <w:tcBorders>
              <w:top w:val="single" w:sz="6" w:space="0" w:color="auto"/>
              <w:left w:val="nil"/>
              <w:bottom w:val="single" w:sz="6" w:space="0" w:color="auto"/>
              <w:right w:val="nil"/>
            </w:tcBorders>
            <w:shd w:val="solid" w:color="C0C0C0" w:fill="D9D9D9" w:themeFill="background1" w:themeFillShade="D9"/>
            <w:vAlign w:val="center"/>
          </w:tcPr>
          <w:p w14:paraId="436FAB47" w14:textId="77777777" w:rsidR="00665EE2" w:rsidRPr="00BD349E" w:rsidRDefault="00665EE2" w:rsidP="00D01FE5">
            <w:pPr>
              <w:autoSpaceDE w:val="0"/>
              <w:autoSpaceDN w:val="0"/>
              <w:adjustRightInd w:val="0"/>
              <w:jc w:val="center"/>
              <w:rPr>
                <w:rFonts w:ascii="Arial" w:hAnsi="Arial" w:cs="Arial"/>
                <w:sz w:val="16"/>
                <w:szCs w:val="16"/>
              </w:rPr>
            </w:pPr>
          </w:p>
        </w:tc>
        <w:tc>
          <w:tcPr>
            <w:tcW w:w="992" w:type="dxa"/>
            <w:tcBorders>
              <w:top w:val="single" w:sz="6" w:space="0" w:color="auto"/>
              <w:left w:val="nil"/>
              <w:bottom w:val="single" w:sz="6" w:space="0" w:color="auto"/>
              <w:right w:val="nil"/>
            </w:tcBorders>
            <w:shd w:val="solid" w:color="C0C0C0" w:fill="D9D9D9" w:themeFill="background1" w:themeFillShade="D9"/>
            <w:vAlign w:val="center"/>
          </w:tcPr>
          <w:p w14:paraId="2E0A9391" w14:textId="77777777" w:rsidR="00665EE2" w:rsidRPr="00BD349E" w:rsidRDefault="00665EE2" w:rsidP="009F561E">
            <w:pPr>
              <w:autoSpaceDE w:val="0"/>
              <w:autoSpaceDN w:val="0"/>
              <w:adjustRightInd w:val="0"/>
              <w:jc w:val="center"/>
              <w:rPr>
                <w:rFonts w:ascii="Arial" w:hAnsi="Arial" w:cs="Arial"/>
                <w:sz w:val="16"/>
                <w:szCs w:val="16"/>
              </w:rPr>
            </w:pPr>
          </w:p>
        </w:tc>
        <w:tc>
          <w:tcPr>
            <w:tcW w:w="1134" w:type="dxa"/>
            <w:tcBorders>
              <w:top w:val="single" w:sz="6" w:space="0" w:color="auto"/>
              <w:left w:val="nil"/>
              <w:bottom w:val="single" w:sz="6" w:space="0" w:color="auto"/>
              <w:right w:val="nil"/>
            </w:tcBorders>
            <w:shd w:val="solid" w:color="C0C0C0" w:fill="D9D9D9" w:themeFill="background1" w:themeFillShade="D9"/>
            <w:vAlign w:val="center"/>
          </w:tcPr>
          <w:p w14:paraId="66CBF42B" w14:textId="77777777" w:rsidR="00665EE2" w:rsidRPr="00BD349E" w:rsidRDefault="00665EE2" w:rsidP="009F561E">
            <w:pPr>
              <w:autoSpaceDE w:val="0"/>
              <w:autoSpaceDN w:val="0"/>
              <w:adjustRightInd w:val="0"/>
              <w:jc w:val="center"/>
              <w:rPr>
                <w:rFonts w:ascii="Arial" w:hAnsi="Arial" w:cs="Arial"/>
                <w:sz w:val="16"/>
                <w:szCs w:val="16"/>
              </w:rPr>
            </w:pPr>
          </w:p>
        </w:tc>
        <w:tc>
          <w:tcPr>
            <w:tcW w:w="993" w:type="dxa"/>
            <w:tcBorders>
              <w:top w:val="single" w:sz="6" w:space="0" w:color="auto"/>
              <w:left w:val="nil"/>
              <w:bottom w:val="single" w:sz="6" w:space="0" w:color="auto"/>
              <w:right w:val="nil"/>
            </w:tcBorders>
            <w:shd w:val="solid" w:color="C0C0C0" w:fill="D9D9D9" w:themeFill="background1" w:themeFillShade="D9"/>
            <w:vAlign w:val="center"/>
          </w:tcPr>
          <w:p w14:paraId="3963154D" w14:textId="77777777" w:rsidR="00665EE2" w:rsidRPr="00BD349E" w:rsidRDefault="00665EE2" w:rsidP="009F561E">
            <w:pPr>
              <w:autoSpaceDE w:val="0"/>
              <w:autoSpaceDN w:val="0"/>
              <w:adjustRightInd w:val="0"/>
              <w:jc w:val="center"/>
              <w:rPr>
                <w:rFonts w:ascii="Arial" w:hAnsi="Arial" w:cs="Arial"/>
                <w:sz w:val="16"/>
                <w:szCs w:val="16"/>
              </w:rPr>
            </w:pPr>
          </w:p>
        </w:tc>
        <w:tc>
          <w:tcPr>
            <w:tcW w:w="992" w:type="dxa"/>
            <w:tcBorders>
              <w:top w:val="single" w:sz="6" w:space="0" w:color="auto"/>
              <w:left w:val="nil"/>
              <w:bottom w:val="single" w:sz="6" w:space="0" w:color="auto"/>
              <w:right w:val="nil"/>
            </w:tcBorders>
            <w:shd w:val="solid" w:color="C0C0C0" w:fill="D9D9D9" w:themeFill="background1" w:themeFillShade="D9"/>
            <w:vAlign w:val="center"/>
          </w:tcPr>
          <w:p w14:paraId="2934F23B" w14:textId="77777777" w:rsidR="00665EE2" w:rsidRPr="00BD349E" w:rsidRDefault="00665EE2" w:rsidP="00D01FE5">
            <w:pPr>
              <w:autoSpaceDE w:val="0"/>
              <w:autoSpaceDN w:val="0"/>
              <w:adjustRightInd w:val="0"/>
              <w:jc w:val="center"/>
              <w:rPr>
                <w:rFonts w:ascii="Arial" w:hAnsi="Arial" w:cs="Arial"/>
                <w:sz w:val="16"/>
                <w:szCs w:val="16"/>
              </w:rPr>
            </w:pPr>
          </w:p>
        </w:tc>
        <w:tc>
          <w:tcPr>
            <w:tcW w:w="992" w:type="dxa"/>
            <w:tcBorders>
              <w:top w:val="single" w:sz="6" w:space="0" w:color="auto"/>
              <w:left w:val="nil"/>
              <w:bottom w:val="single" w:sz="6" w:space="0" w:color="auto"/>
              <w:right w:val="nil"/>
            </w:tcBorders>
            <w:shd w:val="solid" w:color="C0C0C0" w:fill="D9D9D9" w:themeFill="background1" w:themeFillShade="D9"/>
            <w:vAlign w:val="center"/>
          </w:tcPr>
          <w:p w14:paraId="6F3D914E" w14:textId="77777777" w:rsidR="00665EE2" w:rsidRPr="00BD349E" w:rsidRDefault="00665EE2" w:rsidP="00D01FE5">
            <w:pPr>
              <w:autoSpaceDE w:val="0"/>
              <w:autoSpaceDN w:val="0"/>
              <w:adjustRightInd w:val="0"/>
              <w:jc w:val="center"/>
              <w:rPr>
                <w:rFonts w:ascii="Arial" w:hAnsi="Arial" w:cs="Arial"/>
                <w:sz w:val="16"/>
                <w:szCs w:val="16"/>
              </w:rPr>
            </w:pPr>
          </w:p>
        </w:tc>
        <w:tc>
          <w:tcPr>
            <w:tcW w:w="1134" w:type="dxa"/>
            <w:tcBorders>
              <w:top w:val="single" w:sz="6" w:space="0" w:color="auto"/>
              <w:left w:val="nil"/>
              <w:bottom w:val="single" w:sz="6" w:space="0" w:color="auto"/>
              <w:right w:val="nil"/>
            </w:tcBorders>
            <w:shd w:val="solid" w:color="C0C0C0" w:fill="D9D9D9" w:themeFill="background1" w:themeFillShade="D9"/>
            <w:vAlign w:val="center"/>
          </w:tcPr>
          <w:p w14:paraId="27FC4F4E" w14:textId="77777777" w:rsidR="00665EE2" w:rsidRPr="00BD349E" w:rsidRDefault="00665EE2" w:rsidP="00D01FE5">
            <w:pPr>
              <w:autoSpaceDE w:val="0"/>
              <w:autoSpaceDN w:val="0"/>
              <w:adjustRightInd w:val="0"/>
              <w:jc w:val="center"/>
              <w:rPr>
                <w:rFonts w:ascii="Arial" w:hAnsi="Arial" w:cs="Arial"/>
                <w:sz w:val="16"/>
                <w:szCs w:val="16"/>
              </w:rPr>
            </w:pPr>
          </w:p>
        </w:tc>
        <w:tc>
          <w:tcPr>
            <w:tcW w:w="1276" w:type="dxa"/>
            <w:tcBorders>
              <w:top w:val="single" w:sz="6" w:space="0" w:color="auto"/>
              <w:left w:val="nil"/>
              <w:bottom w:val="single" w:sz="6" w:space="0" w:color="auto"/>
              <w:right w:val="single" w:sz="6" w:space="0" w:color="auto"/>
            </w:tcBorders>
            <w:shd w:val="solid" w:color="C0C0C0" w:fill="D9D9D9" w:themeFill="background1" w:themeFillShade="D9"/>
            <w:vAlign w:val="center"/>
          </w:tcPr>
          <w:p w14:paraId="157B2174" w14:textId="77777777" w:rsidR="00665EE2" w:rsidRPr="00BD349E" w:rsidRDefault="00665EE2" w:rsidP="00D01FE5">
            <w:pPr>
              <w:autoSpaceDE w:val="0"/>
              <w:autoSpaceDN w:val="0"/>
              <w:adjustRightInd w:val="0"/>
              <w:jc w:val="center"/>
              <w:rPr>
                <w:rFonts w:ascii="Arial" w:hAnsi="Arial" w:cs="Arial"/>
                <w:sz w:val="16"/>
                <w:szCs w:val="16"/>
              </w:rPr>
            </w:pPr>
          </w:p>
        </w:tc>
        <w:tc>
          <w:tcPr>
            <w:tcW w:w="2268" w:type="dxa"/>
            <w:tcBorders>
              <w:top w:val="single" w:sz="6" w:space="0" w:color="auto"/>
              <w:left w:val="nil"/>
              <w:bottom w:val="single" w:sz="4" w:space="0" w:color="auto"/>
              <w:right w:val="single" w:sz="4" w:space="0" w:color="auto"/>
            </w:tcBorders>
            <w:shd w:val="solid" w:color="C0C0C0" w:fill="D9D9D9" w:themeFill="background1" w:themeFillShade="D9"/>
          </w:tcPr>
          <w:p w14:paraId="2FBF28DF" w14:textId="77777777" w:rsidR="00665EE2" w:rsidRPr="00BD349E" w:rsidRDefault="00665EE2" w:rsidP="00D01FE5">
            <w:pPr>
              <w:autoSpaceDE w:val="0"/>
              <w:autoSpaceDN w:val="0"/>
              <w:adjustRightInd w:val="0"/>
              <w:jc w:val="center"/>
              <w:rPr>
                <w:rFonts w:ascii="Arial" w:hAnsi="Arial" w:cs="Arial"/>
                <w:sz w:val="16"/>
                <w:szCs w:val="16"/>
              </w:rPr>
            </w:pPr>
          </w:p>
        </w:tc>
        <w:tc>
          <w:tcPr>
            <w:tcW w:w="2268" w:type="dxa"/>
            <w:tcBorders>
              <w:top w:val="single" w:sz="6" w:space="0" w:color="auto"/>
              <w:left w:val="nil"/>
              <w:bottom w:val="single" w:sz="4" w:space="0" w:color="auto"/>
              <w:right w:val="single" w:sz="4" w:space="0" w:color="auto"/>
            </w:tcBorders>
            <w:shd w:val="solid" w:color="C0C0C0" w:fill="D9D9D9" w:themeFill="background1" w:themeFillShade="D9"/>
          </w:tcPr>
          <w:p w14:paraId="7DFE6CFC" w14:textId="77777777" w:rsidR="00665EE2" w:rsidRPr="00BD349E" w:rsidRDefault="00665EE2" w:rsidP="00D01FE5">
            <w:pPr>
              <w:autoSpaceDE w:val="0"/>
              <w:autoSpaceDN w:val="0"/>
              <w:adjustRightInd w:val="0"/>
              <w:jc w:val="center"/>
              <w:rPr>
                <w:rFonts w:ascii="Arial" w:hAnsi="Arial" w:cs="Arial"/>
                <w:sz w:val="16"/>
                <w:szCs w:val="16"/>
              </w:rPr>
            </w:pPr>
          </w:p>
        </w:tc>
      </w:tr>
      <w:tr w:rsidR="00BD349E" w:rsidRPr="00BD349E" w14:paraId="6C864708" w14:textId="24A7ED52" w:rsidTr="00665EE2">
        <w:trPr>
          <w:trHeight w:val="343"/>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6C428580" w14:textId="07C7EED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Under Band 1</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4F08797C"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132958CD"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4406047" w14:textId="77777777" w:rsidR="00665EE2" w:rsidRPr="00BD349E" w:rsidRDefault="00665EE2" w:rsidP="007D0806">
            <w:pPr>
              <w:autoSpaceDE w:val="0"/>
              <w:autoSpaceDN w:val="0"/>
              <w:adjustRightInd w:val="0"/>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24BA594A" w14:textId="77777777" w:rsidR="00665EE2" w:rsidRPr="00BD349E" w:rsidRDefault="00665EE2" w:rsidP="007D0806">
            <w:pPr>
              <w:autoSpaceDE w:val="0"/>
              <w:autoSpaceDN w:val="0"/>
              <w:adjustRightInd w:val="0"/>
              <w:jc w:val="center"/>
              <w:rPr>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1C002907"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D32AD69"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C337401" w14:textId="77777777" w:rsidR="00665EE2" w:rsidRPr="00BD349E" w:rsidRDefault="00665EE2" w:rsidP="007D0806">
            <w:pPr>
              <w:autoSpaceDE w:val="0"/>
              <w:autoSpaceDN w:val="0"/>
              <w:adjustRightInd w:val="0"/>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4CF6228E" w14:textId="7C57A225"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66.7%</w:t>
            </w:r>
          </w:p>
        </w:tc>
        <w:tc>
          <w:tcPr>
            <w:tcW w:w="1276" w:type="dxa"/>
            <w:tcBorders>
              <w:top w:val="single" w:sz="6" w:space="0" w:color="auto"/>
              <w:left w:val="single" w:sz="6" w:space="0" w:color="auto"/>
              <w:bottom w:val="single" w:sz="6" w:space="0" w:color="auto"/>
              <w:right w:val="single" w:sz="4" w:space="0" w:color="auto"/>
            </w:tcBorders>
            <w:shd w:val="clear" w:color="FFFFCC" w:fill="auto"/>
            <w:vAlign w:val="center"/>
          </w:tcPr>
          <w:p w14:paraId="19987369" w14:textId="48F45948"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33.3%</w:t>
            </w:r>
          </w:p>
        </w:tc>
        <w:tc>
          <w:tcPr>
            <w:tcW w:w="2268" w:type="dxa"/>
            <w:vMerge w:val="restart"/>
            <w:tcBorders>
              <w:top w:val="single" w:sz="4" w:space="0" w:color="auto"/>
              <w:left w:val="single" w:sz="4" w:space="0" w:color="auto"/>
              <w:right w:val="single" w:sz="4" w:space="0" w:color="auto"/>
            </w:tcBorders>
            <w:shd w:val="clear" w:color="FFFFCC" w:fill="auto"/>
          </w:tcPr>
          <w:p w14:paraId="0890441C" w14:textId="77777777" w:rsidR="00665EE2" w:rsidRPr="00BD349E" w:rsidRDefault="00665EE2" w:rsidP="007D0806">
            <w:pPr>
              <w:pStyle w:val="ListParagraph"/>
              <w:autoSpaceDE w:val="0"/>
              <w:autoSpaceDN w:val="0"/>
              <w:adjustRightInd w:val="0"/>
              <w:ind w:left="360"/>
              <w:rPr>
                <w:rFonts w:ascii="Arial" w:hAnsi="Arial" w:cs="Arial"/>
                <w:sz w:val="16"/>
                <w:szCs w:val="16"/>
              </w:rPr>
            </w:pPr>
          </w:p>
        </w:tc>
        <w:tc>
          <w:tcPr>
            <w:tcW w:w="2268" w:type="dxa"/>
            <w:tcBorders>
              <w:top w:val="single" w:sz="4" w:space="0" w:color="auto"/>
              <w:left w:val="single" w:sz="4" w:space="0" w:color="auto"/>
              <w:right w:val="single" w:sz="4" w:space="0" w:color="auto"/>
            </w:tcBorders>
            <w:shd w:val="clear" w:color="FFFFCC" w:fill="auto"/>
          </w:tcPr>
          <w:p w14:paraId="59481A4F" w14:textId="77777777" w:rsidR="00665EE2" w:rsidRPr="00BD349E" w:rsidRDefault="00665EE2" w:rsidP="007D0806">
            <w:pPr>
              <w:pStyle w:val="ListParagraph"/>
              <w:autoSpaceDE w:val="0"/>
              <w:autoSpaceDN w:val="0"/>
              <w:adjustRightInd w:val="0"/>
              <w:ind w:left="360"/>
              <w:rPr>
                <w:rFonts w:ascii="Arial" w:hAnsi="Arial" w:cs="Arial"/>
                <w:sz w:val="16"/>
                <w:szCs w:val="16"/>
              </w:rPr>
            </w:pPr>
          </w:p>
        </w:tc>
      </w:tr>
      <w:tr w:rsidR="00BD349E" w:rsidRPr="00BD349E" w14:paraId="677594DF" w14:textId="3E263964"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1F3714E9"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Band 1</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1F29F049"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6F3D87E"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73C5278C" w14:textId="77777777" w:rsidR="00665EE2" w:rsidRPr="00BD349E" w:rsidRDefault="00665EE2" w:rsidP="007D0806">
            <w:pPr>
              <w:autoSpaceDE w:val="0"/>
              <w:autoSpaceDN w:val="0"/>
              <w:adjustRightInd w:val="0"/>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6D8B1487" w14:textId="77777777" w:rsidR="00665EE2" w:rsidRPr="00BD349E" w:rsidRDefault="00665EE2" w:rsidP="007D0806">
            <w:pPr>
              <w:autoSpaceDE w:val="0"/>
              <w:autoSpaceDN w:val="0"/>
              <w:adjustRightInd w:val="0"/>
              <w:jc w:val="center"/>
              <w:rPr>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0B9F63D3"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7CC554F7"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959743A" w14:textId="77777777" w:rsidR="00665EE2" w:rsidRPr="00BD349E" w:rsidRDefault="00665EE2" w:rsidP="007D0806">
            <w:pPr>
              <w:autoSpaceDE w:val="0"/>
              <w:autoSpaceDN w:val="0"/>
              <w:adjustRightInd w:val="0"/>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37CCAF82" w14:textId="77777777" w:rsidR="00665EE2" w:rsidRPr="00BD349E" w:rsidRDefault="00665EE2" w:rsidP="007D0806">
            <w:pPr>
              <w:autoSpaceDE w:val="0"/>
              <w:autoSpaceDN w:val="0"/>
              <w:adjustRightInd w:val="0"/>
              <w:jc w:val="center"/>
              <w:rPr>
                <w:rFonts w:ascii="Arial" w:hAnsi="Arial" w:cs="Arial"/>
                <w:sz w:val="16"/>
                <w:szCs w:val="16"/>
              </w:rPr>
            </w:pPr>
          </w:p>
        </w:tc>
        <w:tc>
          <w:tcPr>
            <w:tcW w:w="1276" w:type="dxa"/>
            <w:tcBorders>
              <w:top w:val="single" w:sz="6" w:space="0" w:color="auto"/>
              <w:left w:val="single" w:sz="6" w:space="0" w:color="auto"/>
              <w:bottom w:val="single" w:sz="6" w:space="0" w:color="auto"/>
              <w:right w:val="single" w:sz="4" w:space="0" w:color="auto"/>
            </w:tcBorders>
            <w:shd w:val="clear" w:color="FFFFCC" w:fill="auto"/>
            <w:vAlign w:val="center"/>
          </w:tcPr>
          <w:p w14:paraId="4275F148" w14:textId="77777777" w:rsidR="00665EE2" w:rsidRPr="00BD349E" w:rsidRDefault="00665EE2" w:rsidP="007D0806">
            <w:pPr>
              <w:autoSpaceDE w:val="0"/>
              <w:autoSpaceDN w:val="0"/>
              <w:adjustRightInd w:val="0"/>
              <w:jc w:val="center"/>
              <w:rPr>
                <w:rFonts w:ascii="Arial" w:hAnsi="Arial" w:cs="Arial"/>
                <w:sz w:val="16"/>
                <w:szCs w:val="16"/>
              </w:rPr>
            </w:pPr>
          </w:p>
        </w:tc>
        <w:tc>
          <w:tcPr>
            <w:tcW w:w="2268" w:type="dxa"/>
            <w:vMerge/>
            <w:tcBorders>
              <w:left w:val="single" w:sz="4" w:space="0" w:color="auto"/>
              <w:right w:val="single" w:sz="4" w:space="0" w:color="auto"/>
            </w:tcBorders>
            <w:shd w:val="clear" w:color="FFFFCC" w:fill="auto"/>
          </w:tcPr>
          <w:p w14:paraId="41B635F1" w14:textId="77777777" w:rsidR="00665EE2" w:rsidRPr="00BD349E" w:rsidRDefault="00665EE2" w:rsidP="007D0806">
            <w:pPr>
              <w:pStyle w:val="ListParagraph"/>
              <w:autoSpaceDE w:val="0"/>
              <w:autoSpaceDN w:val="0"/>
              <w:adjustRightInd w:val="0"/>
              <w:ind w:left="360"/>
              <w:rPr>
                <w:rFonts w:ascii="Arial" w:hAnsi="Arial" w:cs="Arial"/>
                <w:sz w:val="16"/>
                <w:szCs w:val="16"/>
              </w:rPr>
            </w:pPr>
          </w:p>
        </w:tc>
        <w:tc>
          <w:tcPr>
            <w:tcW w:w="2268" w:type="dxa"/>
            <w:tcBorders>
              <w:left w:val="single" w:sz="4" w:space="0" w:color="auto"/>
              <w:right w:val="single" w:sz="4" w:space="0" w:color="auto"/>
            </w:tcBorders>
            <w:shd w:val="clear" w:color="FFFFCC" w:fill="auto"/>
          </w:tcPr>
          <w:p w14:paraId="5B74925C" w14:textId="77777777" w:rsidR="00665EE2" w:rsidRPr="00BD349E" w:rsidRDefault="00665EE2" w:rsidP="007D0806">
            <w:pPr>
              <w:pStyle w:val="ListParagraph"/>
              <w:autoSpaceDE w:val="0"/>
              <w:autoSpaceDN w:val="0"/>
              <w:adjustRightInd w:val="0"/>
              <w:ind w:left="360"/>
              <w:rPr>
                <w:rFonts w:ascii="Arial" w:hAnsi="Arial" w:cs="Arial"/>
                <w:sz w:val="16"/>
                <w:szCs w:val="16"/>
              </w:rPr>
            </w:pPr>
          </w:p>
        </w:tc>
      </w:tr>
      <w:tr w:rsidR="00BD349E" w:rsidRPr="00BD349E" w14:paraId="3AE46494" w14:textId="221FB5E1"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24DD15F7"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Band 2</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50A06E3C" w14:textId="6111F21A"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2.3%</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5B1D4E8" w14:textId="71B84225"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22.7%</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2418B59" w14:textId="40C1C9EF"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75.0%</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278B7840" w14:textId="15E97AF1"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4.9%</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2C90FB75" w14:textId="54B3EF65"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12.2%</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510B7791" w14:textId="46507BDC"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82.9%</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FF6DB21" w14:textId="2FB74947" w:rsidR="00665EE2" w:rsidRPr="00BD349E" w:rsidRDefault="00665EE2" w:rsidP="007D0806">
            <w:pPr>
              <w:jc w:val="center"/>
              <w:rPr>
                <w:rFonts w:ascii="Arial" w:hAnsi="Arial" w:cs="Arial"/>
                <w:sz w:val="16"/>
                <w:szCs w:val="16"/>
              </w:rPr>
            </w:pPr>
            <w:r w:rsidRPr="00BD349E">
              <w:rPr>
                <w:rFonts w:ascii="Arial" w:hAnsi="Arial" w:cs="Arial"/>
                <w:sz w:val="16"/>
                <w:szCs w:val="16"/>
              </w:rPr>
              <w:t>2.4%</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7C415893" w14:textId="2A799B85" w:rsidR="00665EE2" w:rsidRPr="00BD349E" w:rsidRDefault="00665EE2" w:rsidP="007D0806">
            <w:pPr>
              <w:jc w:val="center"/>
              <w:rPr>
                <w:rFonts w:ascii="Arial" w:hAnsi="Arial" w:cs="Arial"/>
                <w:sz w:val="16"/>
                <w:szCs w:val="16"/>
              </w:rPr>
            </w:pPr>
            <w:r w:rsidRPr="00BD349E">
              <w:rPr>
                <w:rFonts w:ascii="Arial" w:hAnsi="Arial" w:cs="Arial"/>
                <w:sz w:val="16"/>
                <w:szCs w:val="16"/>
              </w:rPr>
              <w:t>24.4%</w:t>
            </w:r>
          </w:p>
        </w:tc>
        <w:tc>
          <w:tcPr>
            <w:tcW w:w="1276" w:type="dxa"/>
            <w:tcBorders>
              <w:top w:val="single" w:sz="6" w:space="0" w:color="auto"/>
              <w:left w:val="single" w:sz="6" w:space="0" w:color="auto"/>
              <w:bottom w:val="single" w:sz="6" w:space="0" w:color="auto"/>
              <w:right w:val="single" w:sz="4" w:space="0" w:color="auto"/>
            </w:tcBorders>
            <w:shd w:val="clear" w:color="FFFFCC" w:fill="auto"/>
            <w:vAlign w:val="center"/>
          </w:tcPr>
          <w:p w14:paraId="71F00C91" w14:textId="19D1887D" w:rsidR="00665EE2" w:rsidRPr="00BD349E" w:rsidRDefault="00665EE2" w:rsidP="007D0806">
            <w:pPr>
              <w:jc w:val="center"/>
              <w:rPr>
                <w:rFonts w:ascii="Arial" w:hAnsi="Arial" w:cs="Arial"/>
                <w:sz w:val="16"/>
                <w:szCs w:val="16"/>
              </w:rPr>
            </w:pPr>
            <w:r w:rsidRPr="00BD349E">
              <w:rPr>
                <w:rFonts w:ascii="Arial" w:hAnsi="Arial" w:cs="Arial"/>
                <w:sz w:val="16"/>
                <w:szCs w:val="16"/>
              </w:rPr>
              <w:t>73.2%</w:t>
            </w:r>
          </w:p>
        </w:tc>
        <w:tc>
          <w:tcPr>
            <w:tcW w:w="2268" w:type="dxa"/>
            <w:vMerge/>
            <w:tcBorders>
              <w:left w:val="single" w:sz="4" w:space="0" w:color="auto"/>
              <w:right w:val="single" w:sz="4" w:space="0" w:color="auto"/>
            </w:tcBorders>
            <w:shd w:val="clear" w:color="FFFFCC" w:fill="auto"/>
          </w:tcPr>
          <w:p w14:paraId="211EF89C" w14:textId="77777777" w:rsidR="00665EE2" w:rsidRPr="00BD349E" w:rsidRDefault="00665EE2" w:rsidP="007D0806">
            <w:pPr>
              <w:jc w:val="center"/>
              <w:rPr>
                <w:rFonts w:ascii="Arial" w:hAnsi="Arial" w:cs="Arial"/>
                <w:sz w:val="16"/>
                <w:szCs w:val="16"/>
              </w:rPr>
            </w:pPr>
          </w:p>
        </w:tc>
        <w:tc>
          <w:tcPr>
            <w:tcW w:w="2268" w:type="dxa"/>
            <w:tcBorders>
              <w:left w:val="single" w:sz="4" w:space="0" w:color="auto"/>
              <w:right w:val="single" w:sz="4" w:space="0" w:color="auto"/>
            </w:tcBorders>
            <w:shd w:val="clear" w:color="FFFFCC" w:fill="auto"/>
          </w:tcPr>
          <w:p w14:paraId="35914624" w14:textId="77777777" w:rsidR="00665EE2" w:rsidRPr="00BD349E" w:rsidRDefault="00665EE2" w:rsidP="007D0806">
            <w:pPr>
              <w:jc w:val="center"/>
              <w:rPr>
                <w:rFonts w:ascii="Arial" w:hAnsi="Arial" w:cs="Arial"/>
                <w:sz w:val="16"/>
                <w:szCs w:val="16"/>
              </w:rPr>
            </w:pPr>
          </w:p>
        </w:tc>
      </w:tr>
      <w:tr w:rsidR="00BD349E" w:rsidRPr="00BD349E" w14:paraId="2FC047CB" w14:textId="213C9EE8"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66F34DF7"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Band 3</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1F02F285" w14:textId="130F83A4"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4.4%</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F1EA079" w14:textId="2C164213"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47.1%</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4FF18B9" w14:textId="09F09B13"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48.5%</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29645816" w14:textId="56BC090F"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2.8%</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09940688" w14:textId="549CDFFF"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42.4%</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ECB4E46" w14:textId="33ABAC0B"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54.9%</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886961E" w14:textId="37AFADD5" w:rsidR="00665EE2" w:rsidRPr="00BD349E" w:rsidRDefault="00665EE2" w:rsidP="007D0806">
            <w:pPr>
              <w:jc w:val="center"/>
              <w:rPr>
                <w:rFonts w:ascii="Arial" w:hAnsi="Arial" w:cs="Arial"/>
                <w:sz w:val="16"/>
                <w:szCs w:val="16"/>
              </w:rPr>
            </w:pPr>
            <w:r w:rsidRPr="00BD349E">
              <w:rPr>
                <w:rFonts w:ascii="Arial" w:hAnsi="Arial" w:cs="Arial"/>
                <w:sz w:val="16"/>
                <w:szCs w:val="16"/>
              </w:rPr>
              <w:t>2.5%</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4E39C9B3" w14:textId="1CDFEBCC" w:rsidR="00665EE2" w:rsidRPr="00BD349E" w:rsidRDefault="00665EE2" w:rsidP="007D0806">
            <w:pPr>
              <w:jc w:val="center"/>
              <w:rPr>
                <w:rFonts w:ascii="Arial" w:hAnsi="Arial" w:cs="Arial"/>
                <w:sz w:val="16"/>
                <w:szCs w:val="16"/>
              </w:rPr>
            </w:pPr>
            <w:r w:rsidRPr="00BD349E">
              <w:rPr>
                <w:rFonts w:ascii="Arial" w:hAnsi="Arial" w:cs="Arial"/>
                <w:sz w:val="16"/>
                <w:szCs w:val="16"/>
              </w:rPr>
              <w:t>50.0%</w:t>
            </w:r>
          </w:p>
        </w:tc>
        <w:tc>
          <w:tcPr>
            <w:tcW w:w="1276" w:type="dxa"/>
            <w:tcBorders>
              <w:top w:val="single" w:sz="6" w:space="0" w:color="auto"/>
              <w:left w:val="single" w:sz="6" w:space="0" w:color="auto"/>
              <w:bottom w:val="single" w:sz="6" w:space="0" w:color="auto"/>
              <w:right w:val="single" w:sz="4" w:space="0" w:color="auto"/>
            </w:tcBorders>
            <w:shd w:val="clear" w:color="FFFFCC" w:fill="auto"/>
            <w:vAlign w:val="center"/>
          </w:tcPr>
          <w:p w14:paraId="19FBB8D6" w14:textId="37F1D9F5" w:rsidR="00665EE2" w:rsidRPr="00BD349E" w:rsidRDefault="00665EE2" w:rsidP="007D0806">
            <w:pPr>
              <w:jc w:val="center"/>
              <w:rPr>
                <w:rFonts w:ascii="Arial" w:hAnsi="Arial" w:cs="Arial"/>
                <w:sz w:val="16"/>
                <w:szCs w:val="16"/>
              </w:rPr>
            </w:pPr>
            <w:r w:rsidRPr="00BD349E">
              <w:rPr>
                <w:rFonts w:ascii="Arial" w:hAnsi="Arial" w:cs="Arial"/>
                <w:sz w:val="16"/>
                <w:szCs w:val="16"/>
              </w:rPr>
              <w:t>47.5%</w:t>
            </w:r>
          </w:p>
        </w:tc>
        <w:tc>
          <w:tcPr>
            <w:tcW w:w="2268" w:type="dxa"/>
            <w:vMerge/>
            <w:tcBorders>
              <w:left w:val="single" w:sz="4" w:space="0" w:color="auto"/>
              <w:right w:val="single" w:sz="4" w:space="0" w:color="auto"/>
            </w:tcBorders>
            <w:shd w:val="clear" w:color="FFFFCC" w:fill="auto"/>
          </w:tcPr>
          <w:p w14:paraId="68EEB74A" w14:textId="77777777" w:rsidR="00665EE2" w:rsidRPr="00BD349E" w:rsidRDefault="00665EE2" w:rsidP="007D0806">
            <w:pPr>
              <w:jc w:val="center"/>
              <w:rPr>
                <w:rFonts w:ascii="Arial" w:hAnsi="Arial" w:cs="Arial"/>
                <w:sz w:val="16"/>
                <w:szCs w:val="16"/>
              </w:rPr>
            </w:pPr>
          </w:p>
        </w:tc>
        <w:tc>
          <w:tcPr>
            <w:tcW w:w="2268" w:type="dxa"/>
            <w:tcBorders>
              <w:left w:val="single" w:sz="4" w:space="0" w:color="auto"/>
              <w:right w:val="single" w:sz="4" w:space="0" w:color="auto"/>
            </w:tcBorders>
            <w:shd w:val="clear" w:color="FFFFCC" w:fill="auto"/>
          </w:tcPr>
          <w:p w14:paraId="2DA8FD3A" w14:textId="77777777" w:rsidR="00665EE2" w:rsidRPr="00BD349E" w:rsidRDefault="00665EE2" w:rsidP="007D0806">
            <w:pPr>
              <w:jc w:val="center"/>
              <w:rPr>
                <w:rFonts w:ascii="Arial" w:hAnsi="Arial" w:cs="Arial"/>
                <w:sz w:val="16"/>
                <w:szCs w:val="16"/>
              </w:rPr>
            </w:pPr>
          </w:p>
        </w:tc>
      </w:tr>
      <w:tr w:rsidR="00BD349E" w:rsidRPr="00BD349E" w14:paraId="1473FED4" w14:textId="470776D5"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7E8F1441"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Band 4</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5208F5D4" w14:textId="37AFAC43"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3.7%</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CCB955D" w14:textId="18740762"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47.8%</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92DF855" w14:textId="1D016406"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48.4%</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239CD622" w14:textId="5CA118BC"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3.4%</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52CF967D" w14:textId="25F09E43"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37.3%</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0CD25D6" w14:textId="252B4249"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59.4%</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59312FD9" w14:textId="563B1CCD" w:rsidR="00665EE2" w:rsidRPr="00BD349E" w:rsidRDefault="00665EE2" w:rsidP="007D0806">
            <w:pPr>
              <w:jc w:val="center"/>
              <w:rPr>
                <w:rFonts w:ascii="Arial" w:hAnsi="Arial" w:cs="Arial"/>
                <w:sz w:val="16"/>
                <w:szCs w:val="16"/>
              </w:rPr>
            </w:pPr>
            <w:r w:rsidRPr="00BD349E">
              <w:rPr>
                <w:rFonts w:ascii="Arial" w:hAnsi="Arial" w:cs="Arial"/>
                <w:sz w:val="16"/>
                <w:szCs w:val="16"/>
              </w:rPr>
              <w:t>2.2%</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4F057F02" w14:textId="2FD5BBE8" w:rsidR="00665EE2" w:rsidRPr="00BD349E" w:rsidRDefault="00665EE2" w:rsidP="007D0806">
            <w:pPr>
              <w:jc w:val="center"/>
              <w:rPr>
                <w:rFonts w:ascii="Arial" w:hAnsi="Arial" w:cs="Arial"/>
                <w:sz w:val="16"/>
                <w:szCs w:val="16"/>
              </w:rPr>
            </w:pPr>
            <w:r w:rsidRPr="00BD349E">
              <w:rPr>
                <w:rFonts w:ascii="Arial" w:hAnsi="Arial" w:cs="Arial"/>
                <w:sz w:val="16"/>
                <w:szCs w:val="16"/>
              </w:rPr>
              <w:t>43.1%</w:t>
            </w:r>
          </w:p>
        </w:tc>
        <w:tc>
          <w:tcPr>
            <w:tcW w:w="1276" w:type="dxa"/>
            <w:tcBorders>
              <w:top w:val="single" w:sz="6" w:space="0" w:color="auto"/>
              <w:left w:val="single" w:sz="6" w:space="0" w:color="auto"/>
              <w:bottom w:val="single" w:sz="6" w:space="0" w:color="auto"/>
              <w:right w:val="single" w:sz="4" w:space="0" w:color="auto"/>
            </w:tcBorders>
            <w:shd w:val="clear" w:color="FFFFCC" w:fill="auto"/>
            <w:vAlign w:val="center"/>
          </w:tcPr>
          <w:p w14:paraId="20E6599A" w14:textId="68079A17" w:rsidR="00665EE2" w:rsidRPr="00BD349E" w:rsidRDefault="00665EE2" w:rsidP="007D0806">
            <w:pPr>
              <w:jc w:val="center"/>
              <w:rPr>
                <w:rFonts w:ascii="Arial" w:hAnsi="Arial" w:cs="Arial"/>
                <w:sz w:val="16"/>
                <w:szCs w:val="16"/>
              </w:rPr>
            </w:pPr>
            <w:r w:rsidRPr="00BD349E">
              <w:rPr>
                <w:rFonts w:ascii="Arial" w:hAnsi="Arial" w:cs="Arial"/>
                <w:sz w:val="16"/>
                <w:szCs w:val="16"/>
              </w:rPr>
              <w:t>54.8%</w:t>
            </w:r>
          </w:p>
        </w:tc>
        <w:tc>
          <w:tcPr>
            <w:tcW w:w="2268" w:type="dxa"/>
            <w:vMerge/>
            <w:tcBorders>
              <w:left w:val="single" w:sz="4" w:space="0" w:color="auto"/>
              <w:right w:val="single" w:sz="4" w:space="0" w:color="auto"/>
            </w:tcBorders>
            <w:shd w:val="clear" w:color="FFFFCC" w:fill="auto"/>
          </w:tcPr>
          <w:p w14:paraId="400835AC" w14:textId="77777777" w:rsidR="00665EE2" w:rsidRPr="00BD349E" w:rsidRDefault="00665EE2" w:rsidP="007D0806">
            <w:pPr>
              <w:jc w:val="center"/>
              <w:rPr>
                <w:rFonts w:ascii="Arial" w:hAnsi="Arial" w:cs="Arial"/>
                <w:sz w:val="16"/>
                <w:szCs w:val="16"/>
              </w:rPr>
            </w:pPr>
          </w:p>
        </w:tc>
        <w:tc>
          <w:tcPr>
            <w:tcW w:w="2268" w:type="dxa"/>
            <w:tcBorders>
              <w:left w:val="single" w:sz="4" w:space="0" w:color="auto"/>
              <w:right w:val="single" w:sz="4" w:space="0" w:color="auto"/>
            </w:tcBorders>
            <w:shd w:val="clear" w:color="FFFFCC" w:fill="auto"/>
          </w:tcPr>
          <w:p w14:paraId="04669E47" w14:textId="77777777" w:rsidR="00665EE2" w:rsidRPr="00BD349E" w:rsidRDefault="00665EE2" w:rsidP="007D0806">
            <w:pPr>
              <w:jc w:val="center"/>
              <w:rPr>
                <w:rFonts w:ascii="Arial" w:hAnsi="Arial" w:cs="Arial"/>
                <w:sz w:val="16"/>
                <w:szCs w:val="16"/>
              </w:rPr>
            </w:pPr>
          </w:p>
        </w:tc>
      </w:tr>
      <w:tr w:rsidR="00BD349E" w:rsidRPr="00BD349E" w14:paraId="35AFFA60" w14:textId="6FD2B58C"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4103BE0B"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Band 5</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479E7A39" w14:textId="11BD131B"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4.6%</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5C3A876" w14:textId="21382B35"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44.0%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5E2282D8" w14:textId="25601D05"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51.4%</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6D027959" w14:textId="611A58D4"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2.9%</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12F64638" w14:textId="77BF64B4"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31.2%</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CF081A0" w14:textId="5414E4D9"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65.9%</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1A9A235" w14:textId="42792BDB" w:rsidR="00665EE2" w:rsidRPr="00BD349E" w:rsidRDefault="00665EE2" w:rsidP="007D0806">
            <w:pPr>
              <w:jc w:val="center"/>
              <w:rPr>
                <w:rFonts w:ascii="Arial" w:hAnsi="Arial" w:cs="Arial"/>
                <w:sz w:val="16"/>
                <w:szCs w:val="16"/>
              </w:rPr>
            </w:pPr>
            <w:r w:rsidRPr="00BD349E">
              <w:rPr>
                <w:rFonts w:ascii="Arial" w:hAnsi="Arial" w:cs="Arial"/>
                <w:sz w:val="16"/>
                <w:szCs w:val="16"/>
              </w:rPr>
              <w:t>4.1%</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63C07EE1" w14:textId="7D3919C0" w:rsidR="00665EE2" w:rsidRPr="00BD349E" w:rsidRDefault="00665EE2" w:rsidP="007D0806">
            <w:pPr>
              <w:jc w:val="center"/>
              <w:rPr>
                <w:rFonts w:ascii="Arial" w:hAnsi="Arial" w:cs="Arial"/>
                <w:sz w:val="16"/>
                <w:szCs w:val="16"/>
              </w:rPr>
            </w:pPr>
            <w:r w:rsidRPr="00BD349E">
              <w:rPr>
                <w:rFonts w:ascii="Arial" w:hAnsi="Arial" w:cs="Arial"/>
                <w:sz w:val="16"/>
                <w:szCs w:val="16"/>
              </w:rPr>
              <w:t>51.0%</w:t>
            </w:r>
          </w:p>
        </w:tc>
        <w:tc>
          <w:tcPr>
            <w:tcW w:w="1276" w:type="dxa"/>
            <w:tcBorders>
              <w:top w:val="single" w:sz="6" w:space="0" w:color="auto"/>
              <w:left w:val="single" w:sz="6" w:space="0" w:color="auto"/>
              <w:bottom w:val="single" w:sz="6" w:space="0" w:color="auto"/>
              <w:right w:val="single" w:sz="4" w:space="0" w:color="auto"/>
            </w:tcBorders>
            <w:shd w:val="clear" w:color="FFFFCC" w:fill="auto"/>
            <w:vAlign w:val="center"/>
          </w:tcPr>
          <w:p w14:paraId="6AD05D58" w14:textId="4A1F9441" w:rsidR="00665EE2" w:rsidRPr="00BD349E" w:rsidRDefault="00665EE2" w:rsidP="007D0806">
            <w:pPr>
              <w:jc w:val="center"/>
              <w:rPr>
                <w:rFonts w:ascii="Arial" w:hAnsi="Arial" w:cs="Arial"/>
                <w:sz w:val="16"/>
                <w:szCs w:val="16"/>
              </w:rPr>
            </w:pPr>
            <w:r w:rsidRPr="00BD349E">
              <w:rPr>
                <w:rFonts w:ascii="Arial" w:hAnsi="Arial" w:cs="Arial"/>
                <w:sz w:val="16"/>
                <w:szCs w:val="16"/>
              </w:rPr>
              <w:t>44.9%</w:t>
            </w:r>
          </w:p>
        </w:tc>
        <w:tc>
          <w:tcPr>
            <w:tcW w:w="2268" w:type="dxa"/>
            <w:vMerge/>
            <w:tcBorders>
              <w:left w:val="single" w:sz="4" w:space="0" w:color="auto"/>
              <w:right w:val="single" w:sz="4" w:space="0" w:color="auto"/>
            </w:tcBorders>
            <w:shd w:val="clear" w:color="FFFFCC" w:fill="auto"/>
          </w:tcPr>
          <w:p w14:paraId="5699FBF1" w14:textId="77777777" w:rsidR="00665EE2" w:rsidRPr="00BD349E" w:rsidRDefault="00665EE2" w:rsidP="007D0806">
            <w:pPr>
              <w:jc w:val="center"/>
              <w:rPr>
                <w:rFonts w:ascii="Arial" w:hAnsi="Arial" w:cs="Arial"/>
                <w:sz w:val="16"/>
                <w:szCs w:val="16"/>
              </w:rPr>
            </w:pPr>
          </w:p>
        </w:tc>
        <w:tc>
          <w:tcPr>
            <w:tcW w:w="2268" w:type="dxa"/>
            <w:tcBorders>
              <w:left w:val="single" w:sz="4" w:space="0" w:color="auto"/>
              <w:right w:val="single" w:sz="4" w:space="0" w:color="auto"/>
            </w:tcBorders>
            <w:shd w:val="clear" w:color="FFFFCC" w:fill="auto"/>
          </w:tcPr>
          <w:p w14:paraId="018BBF10" w14:textId="77777777" w:rsidR="00665EE2" w:rsidRPr="00BD349E" w:rsidRDefault="00665EE2" w:rsidP="007D0806">
            <w:pPr>
              <w:jc w:val="center"/>
              <w:rPr>
                <w:rFonts w:ascii="Arial" w:hAnsi="Arial" w:cs="Arial"/>
                <w:sz w:val="16"/>
                <w:szCs w:val="16"/>
              </w:rPr>
            </w:pPr>
          </w:p>
        </w:tc>
      </w:tr>
      <w:tr w:rsidR="00BD349E" w:rsidRPr="00BD349E" w14:paraId="1D1D5AE0" w14:textId="692D7E62"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3B25111D"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Band 6</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180E5004" w14:textId="3ECBC048"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5.6%</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7820720E" w14:textId="71784B00"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49.9%</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FC483AB" w14:textId="39549791"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44.4%</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00FBDEEA" w14:textId="3629A82C"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5.9%</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59A3556D" w14:textId="7301ADDB"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45.5%</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A112D0F" w14:textId="6451C769"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48.6%</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FFA846C" w14:textId="54D7DB69" w:rsidR="00665EE2" w:rsidRPr="00BD349E" w:rsidRDefault="00665EE2" w:rsidP="007D0806">
            <w:pPr>
              <w:jc w:val="center"/>
              <w:rPr>
                <w:rFonts w:ascii="Arial" w:hAnsi="Arial" w:cs="Arial"/>
                <w:sz w:val="16"/>
                <w:szCs w:val="16"/>
              </w:rPr>
            </w:pPr>
            <w:r w:rsidRPr="00BD349E">
              <w:rPr>
                <w:rFonts w:ascii="Arial" w:hAnsi="Arial" w:cs="Arial"/>
                <w:sz w:val="16"/>
                <w:szCs w:val="16"/>
              </w:rPr>
              <w:t>4.8%</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38B6F342" w14:textId="11B18B29" w:rsidR="00665EE2" w:rsidRPr="00BD349E" w:rsidRDefault="00665EE2" w:rsidP="007D0806">
            <w:pPr>
              <w:jc w:val="center"/>
              <w:rPr>
                <w:rFonts w:ascii="Arial" w:hAnsi="Arial" w:cs="Arial"/>
                <w:sz w:val="16"/>
                <w:szCs w:val="16"/>
              </w:rPr>
            </w:pPr>
            <w:r w:rsidRPr="00BD349E">
              <w:rPr>
                <w:rFonts w:ascii="Arial" w:hAnsi="Arial" w:cs="Arial"/>
                <w:sz w:val="16"/>
                <w:szCs w:val="16"/>
              </w:rPr>
              <w:t>47.2%</w:t>
            </w:r>
          </w:p>
        </w:tc>
        <w:tc>
          <w:tcPr>
            <w:tcW w:w="1276" w:type="dxa"/>
            <w:tcBorders>
              <w:top w:val="single" w:sz="6" w:space="0" w:color="auto"/>
              <w:left w:val="single" w:sz="6" w:space="0" w:color="auto"/>
              <w:bottom w:val="single" w:sz="6" w:space="0" w:color="auto"/>
              <w:right w:val="single" w:sz="4" w:space="0" w:color="auto"/>
            </w:tcBorders>
            <w:shd w:val="clear" w:color="FFFFCC" w:fill="auto"/>
            <w:vAlign w:val="center"/>
          </w:tcPr>
          <w:p w14:paraId="5D9F0484" w14:textId="6D7E0159" w:rsidR="00665EE2" w:rsidRPr="00BD349E" w:rsidRDefault="00665EE2" w:rsidP="007D0806">
            <w:pPr>
              <w:jc w:val="center"/>
              <w:rPr>
                <w:rFonts w:ascii="Arial" w:hAnsi="Arial" w:cs="Arial"/>
                <w:sz w:val="16"/>
                <w:szCs w:val="16"/>
              </w:rPr>
            </w:pPr>
            <w:r w:rsidRPr="00BD349E">
              <w:rPr>
                <w:rFonts w:ascii="Arial" w:hAnsi="Arial" w:cs="Arial"/>
                <w:sz w:val="16"/>
                <w:szCs w:val="16"/>
              </w:rPr>
              <w:t>48.0%</w:t>
            </w:r>
          </w:p>
        </w:tc>
        <w:tc>
          <w:tcPr>
            <w:tcW w:w="2268" w:type="dxa"/>
            <w:vMerge/>
            <w:tcBorders>
              <w:left w:val="single" w:sz="4" w:space="0" w:color="auto"/>
              <w:right w:val="single" w:sz="4" w:space="0" w:color="auto"/>
            </w:tcBorders>
            <w:shd w:val="clear" w:color="FFFFCC" w:fill="auto"/>
          </w:tcPr>
          <w:p w14:paraId="387D181E" w14:textId="77777777" w:rsidR="00665EE2" w:rsidRPr="00BD349E" w:rsidRDefault="00665EE2" w:rsidP="007D0806">
            <w:pPr>
              <w:jc w:val="center"/>
              <w:rPr>
                <w:rFonts w:ascii="Arial" w:hAnsi="Arial" w:cs="Arial"/>
                <w:sz w:val="16"/>
                <w:szCs w:val="16"/>
              </w:rPr>
            </w:pPr>
          </w:p>
        </w:tc>
        <w:tc>
          <w:tcPr>
            <w:tcW w:w="2268" w:type="dxa"/>
            <w:tcBorders>
              <w:left w:val="single" w:sz="4" w:space="0" w:color="auto"/>
              <w:right w:val="single" w:sz="4" w:space="0" w:color="auto"/>
            </w:tcBorders>
            <w:shd w:val="clear" w:color="FFFFCC" w:fill="auto"/>
          </w:tcPr>
          <w:p w14:paraId="115670F0" w14:textId="77777777" w:rsidR="00665EE2" w:rsidRPr="00BD349E" w:rsidRDefault="00665EE2" w:rsidP="007D0806">
            <w:pPr>
              <w:jc w:val="center"/>
              <w:rPr>
                <w:rFonts w:ascii="Arial" w:hAnsi="Arial" w:cs="Arial"/>
                <w:sz w:val="16"/>
                <w:szCs w:val="16"/>
              </w:rPr>
            </w:pPr>
          </w:p>
        </w:tc>
      </w:tr>
      <w:tr w:rsidR="00BD349E" w:rsidRPr="00BD349E" w14:paraId="1024DF13" w14:textId="3C376561"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0A33F6DB"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Band 7</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0691DADF" w14:textId="1992A6FC"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10.3%</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486500A" w14:textId="2FDB8508"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55.3%</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FB95DDB" w14:textId="602E8CE2"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34.4%</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15528CAD" w14:textId="416928A5"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9.5%</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1AEB94D4" w14:textId="60122C77"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49.8%</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5AB94389" w14:textId="350E683D"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40.7%</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1060B34B" w14:textId="18DB7F6A" w:rsidR="00665EE2" w:rsidRPr="00BD349E" w:rsidRDefault="00665EE2" w:rsidP="007D0806">
            <w:pPr>
              <w:jc w:val="center"/>
              <w:rPr>
                <w:rFonts w:ascii="Arial" w:hAnsi="Arial" w:cs="Arial"/>
                <w:sz w:val="16"/>
                <w:szCs w:val="16"/>
              </w:rPr>
            </w:pPr>
            <w:r w:rsidRPr="00BD349E">
              <w:rPr>
                <w:rFonts w:ascii="Arial" w:hAnsi="Arial" w:cs="Arial"/>
                <w:sz w:val="16"/>
                <w:szCs w:val="16"/>
              </w:rPr>
              <w:t>8.0%</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68CAF386" w14:textId="093EBA02" w:rsidR="00665EE2" w:rsidRPr="00BD349E" w:rsidRDefault="00665EE2" w:rsidP="007D0806">
            <w:pPr>
              <w:jc w:val="center"/>
              <w:rPr>
                <w:rFonts w:ascii="Arial" w:hAnsi="Arial" w:cs="Arial"/>
                <w:sz w:val="16"/>
                <w:szCs w:val="16"/>
              </w:rPr>
            </w:pPr>
            <w:r w:rsidRPr="00BD349E">
              <w:rPr>
                <w:rFonts w:ascii="Arial" w:hAnsi="Arial" w:cs="Arial"/>
                <w:sz w:val="16"/>
                <w:szCs w:val="16"/>
              </w:rPr>
              <w:t>49.9%</w:t>
            </w:r>
          </w:p>
        </w:tc>
        <w:tc>
          <w:tcPr>
            <w:tcW w:w="1276" w:type="dxa"/>
            <w:tcBorders>
              <w:top w:val="single" w:sz="6" w:space="0" w:color="auto"/>
              <w:left w:val="single" w:sz="6" w:space="0" w:color="auto"/>
              <w:bottom w:val="single" w:sz="6" w:space="0" w:color="auto"/>
              <w:right w:val="single" w:sz="4" w:space="0" w:color="auto"/>
            </w:tcBorders>
            <w:shd w:val="clear" w:color="FFFFCC" w:fill="auto"/>
            <w:vAlign w:val="center"/>
          </w:tcPr>
          <w:p w14:paraId="4CED4D1F" w14:textId="36F4C8D2" w:rsidR="00665EE2" w:rsidRPr="00BD349E" w:rsidRDefault="00665EE2" w:rsidP="007D0806">
            <w:pPr>
              <w:jc w:val="center"/>
              <w:rPr>
                <w:rFonts w:ascii="Arial" w:hAnsi="Arial" w:cs="Arial"/>
                <w:sz w:val="16"/>
                <w:szCs w:val="16"/>
              </w:rPr>
            </w:pPr>
            <w:r w:rsidRPr="00BD349E">
              <w:rPr>
                <w:rFonts w:ascii="Arial" w:hAnsi="Arial" w:cs="Arial"/>
                <w:sz w:val="16"/>
                <w:szCs w:val="16"/>
              </w:rPr>
              <w:t>42.2%</w:t>
            </w:r>
          </w:p>
        </w:tc>
        <w:tc>
          <w:tcPr>
            <w:tcW w:w="2268" w:type="dxa"/>
            <w:vMerge/>
            <w:tcBorders>
              <w:left w:val="single" w:sz="4" w:space="0" w:color="auto"/>
              <w:right w:val="single" w:sz="4" w:space="0" w:color="auto"/>
            </w:tcBorders>
            <w:shd w:val="clear" w:color="FFFFCC" w:fill="auto"/>
          </w:tcPr>
          <w:p w14:paraId="46B47840" w14:textId="77777777" w:rsidR="00665EE2" w:rsidRPr="00BD349E" w:rsidRDefault="00665EE2" w:rsidP="007D0806">
            <w:pPr>
              <w:jc w:val="center"/>
              <w:rPr>
                <w:rFonts w:ascii="Arial" w:hAnsi="Arial" w:cs="Arial"/>
                <w:sz w:val="16"/>
                <w:szCs w:val="16"/>
              </w:rPr>
            </w:pPr>
          </w:p>
        </w:tc>
        <w:tc>
          <w:tcPr>
            <w:tcW w:w="2268" w:type="dxa"/>
            <w:tcBorders>
              <w:left w:val="single" w:sz="4" w:space="0" w:color="auto"/>
              <w:right w:val="single" w:sz="4" w:space="0" w:color="auto"/>
            </w:tcBorders>
            <w:shd w:val="clear" w:color="FFFFCC" w:fill="auto"/>
          </w:tcPr>
          <w:p w14:paraId="34390AF0" w14:textId="77777777" w:rsidR="00665EE2" w:rsidRPr="00BD349E" w:rsidRDefault="00665EE2" w:rsidP="007D0806">
            <w:pPr>
              <w:jc w:val="center"/>
              <w:rPr>
                <w:rFonts w:ascii="Arial" w:hAnsi="Arial" w:cs="Arial"/>
                <w:sz w:val="16"/>
                <w:szCs w:val="16"/>
              </w:rPr>
            </w:pPr>
          </w:p>
        </w:tc>
      </w:tr>
      <w:tr w:rsidR="00BD349E" w:rsidRPr="00BD349E" w14:paraId="60CF203A" w14:textId="0B6564B8"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718E8483"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Band 8A</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037E80AB" w14:textId="67C8DE8D"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8.3%</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71AC2F7" w14:textId="71B21604"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51.4%</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8B642F7" w14:textId="1D7632DA"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40.3%</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1333D147" w14:textId="6AFF0CA0"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7.7%</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45F05893" w14:textId="356A9594"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50.8%</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082D9B1" w14:textId="7447431C"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41.5%</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6E6306C" w14:textId="60A476E7" w:rsidR="00665EE2" w:rsidRPr="00BD349E" w:rsidRDefault="00665EE2" w:rsidP="007D0806">
            <w:pPr>
              <w:jc w:val="center"/>
              <w:rPr>
                <w:rFonts w:ascii="Arial" w:hAnsi="Arial" w:cs="Arial"/>
                <w:sz w:val="16"/>
                <w:szCs w:val="16"/>
              </w:rPr>
            </w:pPr>
            <w:r w:rsidRPr="00BD349E">
              <w:rPr>
                <w:rFonts w:ascii="Arial" w:hAnsi="Arial" w:cs="Arial"/>
                <w:sz w:val="16"/>
                <w:szCs w:val="16"/>
              </w:rPr>
              <w:t>8.3%</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67DC5FE5" w14:textId="5F78AC51" w:rsidR="00665EE2" w:rsidRPr="00BD349E" w:rsidRDefault="00665EE2" w:rsidP="007D0806">
            <w:pPr>
              <w:jc w:val="center"/>
              <w:rPr>
                <w:rFonts w:ascii="Arial" w:hAnsi="Arial" w:cs="Arial"/>
                <w:sz w:val="16"/>
                <w:szCs w:val="16"/>
              </w:rPr>
            </w:pPr>
            <w:r w:rsidRPr="00BD349E">
              <w:rPr>
                <w:rFonts w:ascii="Arial" w:hAnsi="Arial" w:cs="Arial"/>
                <w:sz w:val="16"/>
                <w:szCs w:val="16"/>
              </w:rPr>
              <w:t>51.4%</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0C57CB08" w14:textId="0B8A9F53" w:rsidR="00665EE2" w:rsidRPr="00BD349E" w:rsidRDefault="00665EE2" w:rsidP="007D0806">
            <w:pPr>
              <w:jc w:val="center"/>
              <w:rPr>
                <w:rFonts w:ascii="Arial" w:hAnsi="Arial" w:cs="Arial"/>
                <w:sz w:val="16"/>
                <w:szCs w:val="16"/>
              </w:rPr>
            </w:pPr>
            <w:r w:rsidRPr="00BD349E">
              <w:rPr>
                <w:rFonts w:ascii="Arial" w:hAnsi="Arial" w:cs="Arial"/>
                <w:sz w:val="16"/>
                <w:szCs w:val="16"/>
              </w:rPr>
              <w:t>40.3%</w:t>
            </w:r>
          </w:p>
        </w:tc>
        <w:tc>
          <w:tcPr>
            <w:tcW w:w="2268" w:type="dxa"/>
            <w:vMerge w:val="restart"/>
            <w:tcBorders>
              <w:left w:val="single" w:sz="6" w:space="0" w:color="auto"/>
              <w:right w:val="single" w:sz="4" w:space="0" w:color="auto"/>
            </w:tcBorders>
            <w:shd w:val="clear" w:color="FFFFCC" w:fill="auto"/>
          </w:tcPr>
          <w:p w14:paraId="1F14A888" w14:textId="77777777" w:rsidR="00665EE2" w:rsidRPr="00BD349E"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4BD59DEA" w14:textId="77777777" w:rsidR="00665EE2" w:rsidRPr="00BD349E" w:rsidRDefault="00665EE2" w:rsidP="007D0806">
            <w:pPr>
              <w:jc w:val="center"/>
              <w:rPr>
                <w:rFonts w:ascii="Arial" w:hAnsi="Arial" w:cs="Arial"/>
                <w:sz w:val="16"/>
                <w:szCs w:val="16"/>
              </w:rPr>
            </w:pPr>
          </w:p>
        </w:tc>
      </w:tr>
      <w:tr w:rsidR="00BD349E" w:rsidRPr="00BD349E" w14:paraId="7E7A7095" w14:textId="5D180740"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05142F1C"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Band 8B</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725FF712" w14:textId="600EE6ED"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7.7%</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6966CB1" w14:textId="320525D9"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84.6%</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3D4A595" w14:textId="626CBC9D"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7.7%</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7FE11274" w14:textId="32A25E96"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4.8%</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788DD75C" w14:textId="786E4A5E"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66.7%</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748BE1ED" w14:textId="2A489827"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28.6%</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5672487" w14:textId="3E01D7F3" w:rsidR="00665EE2" w:rsidRPr="00BD349E" w:rsidRDefault="00665EE2" w:rsidP="007D0806">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50F12A61" w14:textId="404D12CB" w:rsidR="00665EE2" w:rsidRPr="00BD349E" w:rsidRDefault="00665EE2" w:rsidP="007D0806">
            <w:pPr>
              <w:jc w:val="center"/>
              <w:rPr>
                <w:rFonts w:ascii="Arial" w:hAnsi="Arial" w:cs="Arial"/>
                <w:sz w:val="16"/>
                <w:szCs w:val="16"/>
              </w:rPr>
            </w:pPr>
            <w:r w:rsidRPr="00BD349E">
              <w:rPr>
                <w:rFonts w:ascii="Arial" w:hAnsi="Arial" w:cs="Arial"/>
                <w:sz w:val="16"/>
                <w:szCs w:val="16"/>
              </w:rPr>
              <w:t>57.1%</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4EF3B530" w14:textId="38E06867" w:rsidR="00665EE2" w:rsidRPr="00BD349E" w:rsidRDefault="00665EE2" w:rsidP="007D0806">
            <w:pPr>
              <w:jc w:val="center"/>
              <w:rPr>
                <w:rFonts w:ascii="Arial" w:hAnsi="Arial" w:cs="Arial"/>
                <w:sz w:val="16"/>
                <w:szCs w:val="16"/>
              </w:rPr>
            </w:pPr>
            <w:r w:rsidRPr="00BD349E">
              <w:rPr>
                <w:rFonts w:ascii="Arial" w:hAnsi="Arial" w:cs="Arial"/>
                <w:sz w:val="16"/>
                <w:szCs w:val="16"/>
              </w:rPr>
              <w:t>42.9%</w:t>
            </w:r>
          </w:p>
        </w:tc>
        <w:tc>
          <w:tcPr>
            <w:tcW w:w="2268" w:type="dxa"/>
            <w:vMerge/>
            <w:tcBorders>
              <w:left w:val="single" w:sz="6" w:space="0" w:color="auto"/>
              <w:right w:val="single" w:sz="4" w:space="0" w:color="auto"/>
            </w:tcBorders>
            <w:shd w:val="clear" w:color="FFFFCC" w:fill="auto"/>
          </w:tcPr>
          <w:p w14:paraId="767AC621" w14:textId="77777777" w:rsidR="00665EE2" w:rsidRPr="00BD349E"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7DDB1C01" w14:textId="77777777" w:rsidR="00665EE2" w:rsidRPr="00BD349E" w:rsidRDefault="00665EE2" w:rsidP="007D0806">
            <w:pPr>
              <w:jc w:val="center"/>
              <w:rPr>
                <w:rFonts w:ascii="Arial" w:hAnsi="Arial" w:cs="Arial"/>
                <w:sz w:val="16"/>
                <w:szCs w:val="16"/>
              </w:rPr>
            </w:pPr>
          </w:p>
        </w:tc>
      </w:tr>
      <w:tr w:rsidR="00BD349E" w:rsidRPr="00BD349E" w14:paraId="1DB23CCB" w14:textId="59CE58EF"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3A3E005C"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Band 8C</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77A0A98D"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9958825" w14:textId="14A59D38"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66.7%</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894F272" w14:textId="33EE4A68"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33.3%</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7525D4AE" w14:textId="57A94914"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33.3%</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475D0C2D" w14:textId="104DDE2E"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66.7%</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57A8E2A7" w14:textId="16515498"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50C0560" w14:textId="78957DDE" w:rsidR="00665EE2" w:rsidRPr="00BD349E" w:rsidRDefault="00665EE2" w:rsidP="007D0806">
            <w:pPr>
              <w:jc w:val="center"/>
              <w:rPr>
                <w:rFonts w:ascii="Arial" w:hAnsi="Arial" w:cs="Arial"/>
                <w:sz w:val="16"/>
                <w:szCs w:val="16"/>
              </w:rPr>
            </w:pPr>
            <w:r w:rsidRPr="00BD349E">
              <w:rPr>
                <w:rFonts w:ascii="Arial" w:hAnsi="Arial" w:cs="Arial"/>
                <w:sz w:val="16"/>
                <w:szCs w:val="16"/>
              </w:rPr>
              <w:t>20.0%</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3936EC26" w14:textId="2488EF4B" w:rsidR="00665EE2" w:rsidRPr="00BD349E" w:rsidRDefault="00665EE2" w:rsidP="007D0806">
            <w:pPr>
              <w:jc w:val="center"/>
              <w:rPr>
                <w:rFonts w:ascii="Arial" w:hAnsi="Arial" w:cs="Arial"/>
                <w:sz w:val="16"/>
                <w:szCs w:val="16"/>
              </w:rPr>
            </w:pPr>
            <w:r w:rsidRPr="00BD349E">
              <w:rPr>
                <w:rFonts w:ascii="Arial" w:hAnsi="Arial" w:cs="Arial"/>
                <w:sz w:val="16"/>
                <w:szCs w:val="16"/>
              </w:rPr>
              <w:t>80.0%</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0B0E3118" w14:textId="77777777" w:rsidR="00665EE2" w:rsidRPr="00BD349E" w:rsidRDefault="00665EE2" w:rsidP="007D0806">
            <w:pPr>
              <w:jc w:val="center"/>
              <w:rPr>
                <w:rFonts w:ascii="Arial" w:hAnsi="Arial" w:cs="Arial"/>
                <w:sz w:val="16"/>
                <w:szCs w:val="16"/>
              </w:rPr>
            </w:pPr>
          </w:p>
        </w:tc>
        <w:tc>
          <w:tcPr>
            <w:tcW w:w="2268" w:type="dxa"/>
            <w:vMerge/>
            <w:tcBorders>
              <w:left w:val="single" w:sz="6" w:space="0" w:color="auto"/>
              <w:right w:val="single" w:sz="4" w:space="0" w:color="auto"/>
            </w:tcBorders>
            <w:shd w:val="clear" w:color="FFFFCC" w:fill="auto"/>
          </w:tcPr>
          <w:p w14:paraId="3A7E1D8A" w14:textId="77777777" w:rsidR="00665EE2" w:rsidRPr="00BD349E"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5C36AB5B" w14:textId="77777777" w:rsidR="00665EE2" w:rsidRPr="00BD349E" w:rsidRDefault="00665EE2" w:rsidP="007D0806">
            <w:pPr>
              <w:jc w:val="center"/>
              <w:rPr>
                <w:rFonts w:ascii="Arial" w:hAnsi="Arial" w:cs="Arial"/>
                <w:sz w:val="16"/>
                <w:szCs w:val="16"/>
              </w:rPr>
            </w:pPr>
          </w:p>
        </w:tc>
      </w:tr>
      <w:tr w:rsidR="00BD349E" w:rsidRPr="00BD349E" w14:paraId="0DEC3B98" w14:textId="3858966E"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59D2F556"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Band 8D</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0D1AC9EC"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57C128DE"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849A717" w14:textId="77777777" w:rsidR="00665EE2" w:rsidRPr="00BD349E" w:rsidRDefault="00665EE2" w:rsidP="007D0806">
            <w:pPr>
              <w:autoSpaceDE w:val="0"/>
              <w:autoSpaceDN w:val="0"/>
              <w:adjustRightInd w:val="0"/>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2C9BDA0D" w14:textId="77777777" w:rsidR="00665EE2" w:rsidRPr="00BD349E" w:rsidRDefault="00665EE2" w:rsidP="007D0806">
            <w:pPr>
              <w:autoSpaceDE w:val="0"/>
              <w:autoSpaceDN w:val="0"/>
              <w:adjustRightInd w:val="0"/>
              <w:jc w:val="center"/>
              <w:rPr>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7208DD24"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5918A5AA"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19840B4" w14:textId="77777777" w:rsidR="00665EE2" w:rsidRPr="00BD349E" w:rsidRDefault="00665EE2" w:rsidP="007D0806">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68F6F9FA" w14:textId="3450CC57" w:rsidR="00665EE2" w:rsidRPr="00BD349E" w:rsidRDefault="00665EE2" w:rsidP="007D0806">
            <w:pPr>
              <w:jc w:val="center"/>
              <w:rPr>
                <w:rFonts w:ascii="Arial" w:hAnsi="Arial" w:cs="Arial"/>
                <w:sz w:val="16"/>
                <w:szCs w:val="16"/>
              </w:rPr>
            </w:pPr>
            <w:r w:rsidRPr="00BD349E">
              <w:rPr>
                <w:rFonts w:ascii="Arial" w:hAnsi="Arial" w:cs="Arial"/>
                <w:sz w:val="16"/>
                <w:szCs w:val="16"/>
              </w:rPr>
              <w:t>100.0%</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65E0DBB0" w14:textId="77777777" w:rsidR="00665EE2" w:rsidRPr="00BD349E" w:rsidRDefault="00665EE2" w:rsidP="007D0806">
            <w:pPr>
              <w:jc w:val="center"/>
              <w:rPr>
                <w:rFonts w:ascii="Arial" w:hAnsi="Arial" w:cs="Arial"/>
                <w:sz w:val="16"/>
                <w:szCs w:val="16"/>
              </w:rPr>
            </w:pPr>
          </w:p>
        </w:tc>
        <w:tc>
          <w:tcPr>
            <w:tcW w:w="2268" w:type="dxa"/>
            <w:vMerge/>
            <w:tcBorders>
              <w:left w:val="single" w:sz="6" w:space="0" w:color="auto"/>
              <w:right w:val="single" w:sz="4" w:space="0" w:color="auto"/>
            </w:tcBorders>
            <w:shd w:val="clear" w:color="FFFFCC" w:fill="auto"/>
          </w:tcPr>
          <w:p w14:paraId="7E58D00B" w14:textId="77777777" w:rsidR="00665EE2" w:rsidRPr="00BD349E"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398FC1AB" w14:textId="77777777" w:rsidR="00665EE2" w:rsidRPr="00BD349E" w:rsidRDefault="00665EE2" w:rsidP="007D0806">
            <w:pPr>
              <w:jc w:val="center"/>
              <w:rPr>
                <w:rFonts w:ascii="Arial" w:hAnsi="Arial" w:cs="Arial"/>
                <w:sz w:val="16"/>
                <w:szCs w:val="16"/>
              </w:rPr>
            </w:pPr>
          </w:p>
        </w:tc>
      </w:tr>
      <w:tr w:rsidR="00BD349E" w:rsidRPr="00BD349E" w14:paraId="53293EC3" w14:textId="5B059071"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3AB6E307"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Band 9</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15304ED9"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794DA35C"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280FA08" w14:textId="77777777" w:rsidR="00665EE2" w:rsidRPr="00BD349E" w:rsidRDefault="00665EE2" w:rsidP="007D0806">
            <w:pPr>
              <w:autoSpaceDE w:val="0"/>
              <w:autoSpaceDN w:val="0"/>
              <w:adjustRightInd w:val="0"/>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1904D741" w14:textId="77777777" w:rsidR="00665EE2" w:rsidRPr="00BD349E" w:rsidRDefault="00665EE2" w:rsidP="007D0806">
            <w:pPr>
              <w:autoSpaceDE w:val="0"/>
              <w:autoSpaceDN w:val="0"/>
              <w:adjustRightInd w:val="0"/>
              <w:jc w:val="center"/>
              <w:rPr>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69C2A3FD"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B1A16C5"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2E8790D" w14:textId="77777777" w:rsidR="00665EE2" w:rsidRPr="00BD349E" w:rsidRDefault="00665EE2" w:rsidP="007D0806">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0B78E0BC" w14:textId="77777777" w:rsidR="00665EE2" w:rsidRPr="00BD349E" w:rsidRDefault="00665EE2" w:rsidP="007D0806">
            <w:pPr>
              <w:jc w:val="center"/>
              <w:rPr>
                <w:rFonts w:ascii="Arial" w:hAnsi="Arial" w:cs="Arial"/>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37524D30" w14:textId="77777777" w:rsidR="00665EE2" w:rsidRPr="00BD349E" w:rsidRDefault="00665EE2" w:rsidP="007D0806">
            <w:pPr>
              <w:jc w:val="center"/>
              <w:rPr>
                <w:rFonts w:ascii="Arial" w:hAnsi="Arial" w:cs="Arial"/>
                <w:sz w:val="16"/>
                <w:szCs w:val="16"/>
              </w:rPr>
            </w:pPr>
          </w:p>
        </w:tc>
        <w:tc>
          <w:tcPr>
            <w:tcW w:w="2268" w:type="dxa"/>
            <w:vMerge/>
            <w:tcBorders>
              <w:left w:val="single" w:sz="6" w:space="0" w:color="auto"/>
              <w:right w:val="single" w:sz="4" w:space="0" w:color="auto"/>
            </w:tcBorders>
            <w:shd w:val="clear" w:color="FFFFCC" w:fill="auto"/>
          </w:tcPr>
          <w:p w14:paraId="6B67E973" w14:textId="77777777" w:rsidR="00665EE2" w:rsidRPr="00BD349E" w:rsidRDefault="00665EE2" w:rsidP="007D0806">
            <w:pPr>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7F831849" w14:textId="77777777" w:rsidR="00665EE2" w:rsidRPr="00BD349E" w:rsidRDefault="00665EE2" w:rsidP="007D0806">
            <w:pPr>
              <w:jc w:val="center"/>
              <w:rPr>
                <w:rFonts w:ascii="Arial" w:hAnsi="Arial" w:cs="Arial"/>
                <w:sz w:val="16"/>
                <w:szCs w:val="16"/>
              </w:rPr>
            </w:pPr>
          </w:p>
        </w:tc>
      </w:tr>
      <w:tr w:rsidR="00BD349E" w:rsidRPr="00BD349E" w14:paraId="5EE51299" w14:textId="6347B588"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7059A065"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VSM</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396B2F90"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00C7E4D" w14:textId="37665F8E"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100.0%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5A564BC1" w14:textId="77777777" w:rsidR="00665EE2" w:rsidRPr="00BD349E" w:rsidRDefault="00665EE2" w:rsidP="007D0806">
            <w:pPr>
              <w:autoSpaceDE w:val="0"/>
              <w:autoSpaceDN w:val="0"/>
              <w:adjustRightInd w:val="0"/>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3BA507A6" w14:textId="77777777" w:rsidR="00665EE2" w:rsidRPr="00BD349E" w:rsidRDefault="00665EE2" w:rsidP="007D0806">
            <w:pPr>
              <w:autoSpaceDE w:val="0"/>
              <w:autoSpaceDN w:val="0"/>
              <w:adjustRightInd w:val="0"/>
              <w:jc w:val="center"/>
              <w:rPr>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452351A8" w14:textId="7AE4472A"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100.0%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77007883"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81C3BAA" w14:textId="77777777" w:rsidR="00665EE2" w:rsidRPr="00BD349E" w:rsidRDefault="00665EE2" w:rsidP="007D0806">
            <w:pPr>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1E29CF30" w14:textId="4C3186E4" w:rsidR="00665EE2" w:rsidRPr="00BD349E" w:rsidRDefault="00665EE2" w:rsidP="007D0806">
            <w:pPr>
              <w:jc w:val="center"/>
              <w:rPr>
                <w:rFonts w:ascii="Arial" w:hAnsi="Arial" w:cs="Arial"/>
                <w:sz w:val="16"/>
                <w:szCs w:val="16"/>
              </w:rPr>
            </w:pPr>
            <w:r w:rsidRPr="00BD349E">
              <w:rPr>
                <w:rFonts w:ascii="Arial" w:hAnsi="Arial" w:cs="Arial"/>
                <w:sz w:val="16"/>
                <w:szCs w:val="16"/>
              </w:rPr>
              <w:t>100.0%</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44FE2387" w14:textId="77777777" w:rsidR="00665EE2" w:rsidRPr="00BD349E" w:rsidRDefault="00665EE2" w:rsidP="007D0806">
            <w:pPr>
              <w:jc w:val="center"/>
              <w:rPr>
                <w:rFonts w:ascii="Arial" w:hAnsi="Arial" w:cs="Arial"/>
                <w:sz w:val="16"/>
                <w:szCs w:val="16"/>
              </w:rPr>
            </w:pPr>
          </w:p>
        </w:tc>
        <w:tc>
          <w:tcPr>
            <w:tcW w:w="2268" w:type="dxa"/>
            <w:vMerge/>
            <w:tcBorders>
              <w:left w:val="single" w:sz="6" w:space="0" w:color="auto"/>
              <w:bottom w:val="single" w:sz="6" w:space="0" w:color="auto"/>
              <w:right w:val="single" w:sz="4" w:space="0" w:color="auto"/>
            </w:tcBorders>
            <w:shd w:val="clear" w:color="FFFFCC" w:fill="auto"/>
          </w:tcPr>
          <w:p w14:paraId="64A5C9A2" w14:textId="77777777" w:rsidR="00665EE2" w:rsidRPr="00BD349E" w:rsidRDefault="00665EE2" w:rsidP="007D0806">
            <w:pPr>
              <w:jc w:val="center"/>
              <w:rPr>
                <w:rFonts w:ascii="Arial" w:hAnsi="Arial" w:cs="Arial"/>
                <w:sz w:val="16"/>
                <w:szCs w:val="16"/>
              </w:rPr>
            </w:pPr>
          </w:p>
        </w:tc>
        <w:tc>
          <w:tcPr>
            <w:tcW w:w="2268" w:type="dxa"/>
            <w:tcBorders>
              <w:left w:val="single" w:sz="6" w:space="0" w:color="auto"/>
              <w:bottom w:val="single" w:sz="6" w:space="0" w:color="auto"/>
              <w:right w:val="single" w:sz="4" w:space="0" w:color="auto"/>
            </w:tcBorders>
            <w:shd w:val="clear" w:color="FFFFCC" w:fill="auto"/>
          </w:tcPr>
          <w:p w14:paraId="510C1CEA" w14:textId="77777777" w:rsidR="00665EE2" w:rsidRPr="00BD349E" w:rsidRDefault="00665EE2" w:rsidP="007D0806">
            <w:pPr>
              <w:jc w:val="center"/>
              <w:rPr>
                <w:rFonts w:ascii="Arial" w:hAnsi="Arial" w:cs="Arial"/>
                <w:sz w:val="16"/>
                <w:szCs w:val="16"/>
              </w:rPr>
            </w:pPr>
          </w:p>
        </w:tc>
      </w:tr>
      <w:tr w:rsidR="00BD349E" w:rsidRPr="00BD349E" w14:paraId="23D6E4BB" w14:textId="58BE162C" w:rsidTr="00665EE2">
        <w:trPr>
          <w:trHeight w:val="290"/>
        </w:trPr>
        <w:tc>
          <w:tcPr>
            <w:tcW w:w="1413" w:type="dxa"/>
            <w:tcBorders>
              <w:top w:val="single" w:sz="6" w:space="0" w:color="auto"/>
              <w:left w:val="single" w:sz="6" w:space="0" w:color="auto"/>
              <w:bottom w:val="single" w:sz="6" w:space="0" w:color="auto"/>
              <w:right w:val="nil"/>
            </w:tcBorders>
            <w:shd w:val="solid" w:color="C0C0C0" w:fill="D9D9D9" w:themeFill="background1" w:themeFillShade="D9"/>
            <w:vAlign w:val="center"/>
          </w:tcPr>
          <w:p w14:paraId="150760EF" w14:textId="77777777" w:rsidR="00665EE2" w:rsidRPr="00BD349E" w:rsidRDefault="00665EE2" w:rsidP="00D01FE5">
            <w:pPr>
              <w:autoSpaceDE w:val="0"/>
              <w:autoSpaceDN w:val="0"/>
              <w:adjustRightInd w:val="0"/>
              <w:rPr>
                <w:rFonts w:ascii="Arial" w:hAnsi="Arial" w:cs="Arial"/>
                <w:i/>
                <w:iCs/>
                <w:sz w:val="16"/>
                <w:szCs w:val="16"/>
              </w:rPr>
            </w:pPr>
            <w:r w:rsidRPr="00BD349E">
              <w:rPr>
                <w:rFonts w:ascii="Arial" w:hAnsi="Arial" w:cs="Arial"/>
                <w:i/>
                <w:iCs/>
                <w:sz w:val="16"/>
                <w:szCs w:val="16"/>
              </w:rPr>
              <w:t>of which Medical &amp; Dental</w:t>
            </w:r>
          </w:p>
        </w:tc>
        <w:tc>
          <w:tcPr>
            <w:tcW w:w="1134" w:type="dxa"/>
            <w:tcBorders>
              <w:top w:val="single" w:sz="6" w:space="0" w:color="auto"/>
              <w:left w:val="nil"/>
              <w:bottom w:val="single" w:sz="6" w:space="0" w:color="auto"/>
              <w:right w:val="nil"/>
            </w:tcBorders>
            <w:shd w:val="solid" w:color="C0C0C0" w:fill="D9D9D9" w:themeFill="background1" w:themeFillShade="D9"/>
            <w:vAlign w:val="center"/>
          </w:tcPr>
          <w:p w14:paraId="571E7322" w14:textId="77777777" w:rsidR="00665EE2" w:rsidRPr="00BD349E" w:rsidRDefault="00665EE2" w:rsidP="00D01FE5">
            <w:pPr>
              <w:autoSpaceDE w:val="0"/>
              <w:autoSpaceDN w:val="0"/>
              <w:adjustRightInd w:val="0"/>
              <w:jc w:val="center"/>
              <w:rPr>
                <w:rFonts w:ascii="Arial" w:hAnsi="Arial" w:cs="Arial"/>
                <w:sz w:val="16"/>
                <w:szCs w:val="16"/>
              </w:rPr>
            </w:pPr>
          </w:p>
        </w:tc>
        <w:tc>
          <w:tcPr>
            <w:tcW w:w="992" w:type="dxa"/>
            <w:tcBorders>
              <w:top w:val="single" w:sz="6" w:space="0" w:color="auto"/>
              <w:left w:val="nil"/>
              <w:bottom w:val="single" w:sz="6" w:space="0" w:color="auto"/>
              <w:right w:val="nil"/>
            </w:tcBorders>
            <w:shd w:val="solid" w:color="C0C0C0" w:fill="D9D9D9" w:themeFill="background1" w:themeFillShade="D9"/>
            <w:vAlign w:val="center"/>
          </w:tcPr>
          <w:p w14:paraId="4633D60A" w14:textId="77777777" w:rsidR="00665EE2" w:rsidRPr="00BD349E" w:rsidRDefault="00665EE2" w:rsidP="00D01FE5">
            <w:pPr>
              <w:autoSpaceDE w:val="0"/>
              <w:autoSpaceDN w:val="0"/>
              <w:adjustRightInd w:val="0"/>
              <w:jc w:val="center"/>
              <w:rPr>
                <w:rFonts w:ascii="Arial" w:hAnsi="Arial" w:cs="Arial"/>
                <w:sz w:val="16"/>
                <w:szCs w:val="16"/>
              </w:rPr>
            </w:pPr>
          </w:p>
        </w:tc>
        <w:tc>
          <w:tcPr>
            <w:tcW w:w="992" w:type="dxa"/>
            <w:tcBorders>
              <w:top w:val="single" w:sz="6" w:space="0" w:color="auto"/>
              <w:left w:val="nil"/>
              <w:bottom w:val="single" w:sz="6" w:space="0" w:color="auto"/>
              <w:right w:val="nil"/>
            </w:tcBorders>
            <w:shd w:val="solid" w:color="C0C0C0" w:fill="D9D9D9" w:themeFill="background1" w:themeFillShade="D9"/>
            <w:vAlign w:val="center"/>
          </w:tcPr>
          <w:p w14:paraId="4DA70CAF" w14:textId="77777777" w:rsidR="00665EE2" w:rsidRPr="00BD349E" w:rsidRDefault="00665EE2" w:rsidP="009F561E">
            <w:pPr>
              <w:autoSpaceDE w:val="0"/>
              <w:autoSpaceDN w:val="0"/>
              <w:adjustRightInd w:val="0"/>
              <w:jc w:val="center"/>
              <w:rPr>
                <w:rFonts w:ascii="Arial" w:hAnsi="Arial" w:cs="Arial"/>
                <w:sz w:val="16"/>
                <w:szCs w:val="16"/>
              </w:rPr>
            </w:pPr>
          </w:p>
        </w:tc>
        <w:tc>
          <w:tcPr>
            <w:tcW w:w="1134" w:type="dxa"/>
            <w:tcBorders>
              <w:top w:val="single" w:sz="6" w:space="0" w:color="auto"/>
              <w:left w:val="nil"/>
              <w:bottom w:val="single" w:sz="6" w:space="0" w:color="auto"/>
              <w:right w:val="nil"/>
            </w:tcBorders>
            <w:shd w:val="solid" w:color="C0C0C0" w:fill="D9D9D9" w:themeFill="background1" w:themeFillShade="D9"/>
            <w:vAlign w:val="center"/>
          </w:tcPr>
          <w:p w14:paraId="1C9E6141" w14:textId="77777777" w:rsidR="00665EE2" w:rsidRPr="00BD349E" w:rsidRDefault="00665EE2" w:rsidP="009F561E">
            <w:pPr>
              <w:autoSpaceDE w:val="0"/>
              <w:autoSpaceDN w:val="0"/>
              <w:adjustRightInd w:val="0"/>
              <w:jc w:val="center"/>
              <w:rPr>
                <w:rFonts w:ascii="Arial" w:hAnsi="Arial" w:cs="Arial"/>
                <w:sz w:val="16"/>
                <w:szCs w:val="16"/>
              </w:rPr>
            </w:pPr>
          </w:p>
        </w:tc>
        <w:tc>
          <w:tcPr>
            <w:tcW w:w="993" w:type="dxa"/>
            <w:tcBorders>
              <w:top w:val="single" w:sz="6" w:space="0" w:color="auto"/>
              <w:left w:val="nil"/>
              <w:bottom w:val="single" w:sz="6" w:space="0" w:color="auto"/>
              <w:right w:val="nil"/>
            </w:tcBorders>
            <w:shd w:val="solid" w:color="C0C0C0" w:fill="D9D9D9" w:themeFill="background1" w:themeFillShade="D9"/>
            <w:vAlign w:val="center"/>
          </w:tcPr>
          <w:p w14:paraId="0305BFA0" w14:textId="77777777" w:rsidR="00665EE2" w:rsidRPr="00BD349E" w:rsidRDefault="00665EE2" w:rsidP="009F561E">
            <w:pPr>
              <w:autoSpaceDE w:val="0"/>
              <w:autoSpaceDN w:val="0"/>
              <w:adjustRightInd w:val="0"/>
              <w:jc w:val="center"/>
              <w:rPr>
                <w:rFonts w:ascii="Arial" w:hAnsi="Arial" w:cs="Arial"/>
                <w:sz w:val="16"/>
                <w:szCs w:val="16"/>
              </w:rPr>
            </w:pPr>
          </w:p>
        </w:tc>
        <w:tc>
          <w:tcPr>
            <w:tcW w:w="992" w:type="dxa"/>
            <w:tcBorders>
              <w:top w:val="single" w:sz="6" w:space="0" w:color="auto"/>
              <w:left w:val="nil"/>
              <w:bottom w:val="single" w:sz="6" w:space="0" w:color="auto"/>
              <w:right w:val="nil"/>
            </w:tcBorders>
            <w:shd w:val="solid" w:color="C0C0C0" w:fill="D9D9D9" w:themeFill="background1" w:themeFillShade="D9"/>
            <w:vAlign w:val="center"/>
          </w:tcPr>
          <w:p w14:paraId="0E951BC5" w14:textId="77777777" w:rsidR="00665EE2" w:rsidRPr="00BD349E" w:rsidRDefault="00665EE2" w:rsidP="00D01FE5">
            <w:pPr>
              <w:autoSpaceDE w:val="0"/>
              <w:autoSpaceDN w:val="0"/>
              <w:adjustRightInd w:val="0"/>
              <w:jc w:val="center"/>
              <w:rPr>
                <w:rFonts w:ascii="Arial" w:hAnsi="Arial" w:cs="Arial"/>
                <w:sz w:val="16"/>
                <w:szCs w:val="16"/>
              </w:rPr>
            </w:pPr>
          </w:p>
        </w:tc>
        <w:tc>
          <w:tcPr>
            <w:tcW w:w="992" w:type="dxa"/>
            <w:tcBorders>
              <w:top w:val="single" w:sz="6" w:space="0" w:color="auto"/>
              <w:left w:val="nil"/>
              <w:bottom w:val="single" w:sz="6" w:space="0" w:color="auto"/>
              <w:right w:val="nil"/>
            </w:tcBorders>
            <w:shd w:val="solid" w:color="C0C0C0" w:fill="D9D9D9" w:themeFill="background1" w:themeFillShade="D9"/>
            <w:vAlign w:val="center"/>
          </w:tcPr>
          <w:p w14:paraId="0957025B" w14:textId="77777777" w:rsidR="00665EE2" w:rsidRPr="00BD349E" w:rsidRDefault="00665EE2" w:rsidP="00D01FE5">
            <w:pPr>
              <w:autoSpaceDE w:val="0"/>
              <w:autoSpaceDN w:val="0"/>
              <w:adjustRightInd w:val="0"/>
              <w:jc w:val="center"/>
              <w:rPr>
                <w:rFonts w:ascii="Arial" w:hAnsi="Arial" w:cs="Arial"/>
                <w:sz w:val="16"/>
                <w:szCs w:val="16"/>
              </w:rPr>
            </w:pPr>
          </w:p>
        </w:tc>
        <w:tc>
          <w:tcPr>
            <w:tcW w:w="1134" w:type="dxa"/>
            <w:tcBorders>
              <w:top w:val="single" w:sz="6" w:space="0" w:color="auto"/>
              <w:left w:val="nil"/>
              <w:bottom w:val="single" w:sz="6" w:space="0" w:color="auto"/>
              <w:right w:val="nil"/>
            </w:tcBorders>
            <w:shd w:val="solid" w:color="C0C0C0" w:fill="D9D9D9" w:themeFill="background1" w:themeFillShade="D9"/>
            <w:vAlign w:val="center"/>
          </w:tcPr>
          <w:p w14:paraId="6A02007F" w14:textId="77777777" w:rsidR="00665EE2" w:rsidRPr="00BD349E" w:rsidRDefault="00665EE2" w:rsidP="00D01FE5">
            <w:pPr>
              <w:autoSpaceDE w:val="0"/>
              <w:autoSpaceDN w:val="0"/>
              <w:adjustRightInd w:val="0"/>
              <w:jc w:val="center"/>
              <w:rPr>
                <w:rFonts w:ascii="Arial" w:hAnsi="Arial" w:cs="Arial"/>
                <w:sz w:val="16"/>
                <w:szCs w:val="16"/>
              </w:rPr>
            </w:pPr>
          </w:p>
        </w:tc>
        <w:tc>
          <w:tcPr>
            <w:tcW w:w="1276" w:type="dxa"/>
            <w:tcBorders>
              <w:top w:val="single" w:sz="6" w:space="0" w:color="auto"/>
              <w:left w:val="nil"/>
              <w:bottom w:val="single" w:sz="6" w:space="0" w:color="auto"/>
              <w:right w:val="single" w:sz="6" w:space="0" w:color="auto"/>
            </w:tcBorders>
            <w:shd w:val="solid" w:color="C0C0C0" w:fill="D9D9D9" w:themeFill="background1" w:themeFillShade="D9"/>
            <w:vAlign w:val="center"/>
          </w:tcPr>
          <w:p w14:paraId="69DA051D" w14:textId="77777777" w:rsidR="00665EE2" w:rsidRPr="00BD349E" w:rsidRDefault="00665EE2" w:rsidP="00D01FE5">
            <w:pPr>
              <w:autoSpaceDE w:val="0"/>
              <w:autoSpaceDN w:val="0"/>
              <w:adjustRightInd w:val="0"/>
              <w:jc w:val="center"/>
              <w:rPr>
                <w:rFonts w:ascii="Arial" w:hAnsi="Arial" w:cs="Arial"/>
                <w:sz w:val="16"/>
                <w:szCs w:val="16"/>
              </w:rPr>
            </w:pPr>
          </w:p>
        </w:tc>
        <w:tc>
          <w:tcPr>
            <w:tcW w:w="2268" w:type="dxa"/>
            <w:tcBorders>
              <w:top w:val="single" w:sz="6" w:space="0" w:color="auto"/>
              <w:left w:val="nil"/>
              <w:bottom w:val="single" w:sz="6" w:space="0" w:color="auto"/>
              <w:right w:val="single" w:sz="4" w:space="0" w:color="auto"/>
            </w:tcBorders>
            <w:shd w:val="solid" w:color="C0C0C0" w:fill="D9D9D9" w:themeFill="background1" w:themeFillShade="D9"/>
          </w:tcPr>
          <w:p w14:paraId="6C0328D6" w14:textId="77777777" w:rsidR="00665EE2" w:rsidRPr="00BD349E" w:rsidRDefault="00665EE2" w:rsidP="00D01FE5">
            <w:pPr>
              <w:autoSpaceDE w:val="0"/>
              <w:autoSpaceDN w:val="0"/>
              <w:adjustRightInd w:val="0"/>
              <w:jc w:val="center"/>
              <w:rPr>
                <w:rFonts w:ascii="Arial" w:hAnsi="Arial" w:cs="Arial"/>
                <w:sz w:val="16"/>
                <w:szCs w:val="16"/>
              </w:rPr>
            </w:pPr>
          </w:p>
        </w:tc>
        <w:tc>
          <w:tcPr>
            <w:tcW w:w="2268" w:type="dxa"/>
            <w:tcBorders>
              <w:top w:val="single" w:sz="6" w:space="0" w:color="auto"/>
              <w:left w:val="nil"/>
              <w:bottom w:val="single" w:sz="6" w:space="0" w:color="auto"/>
              <w:right w:val="single" w:sz="4" w:space="0" w:color="auto"/>
            </w:tcBorders>
            <w:shd w:val="solid" w:color="C0C0C0" w:fill="D9D9D9" w:themeFill="background1" w:themeFillShade="D9"/>
          </w:tcPr>
          <w:p w14:paraId="0F6575AC" w14:textId="77777777" w:rsidR="00665EE2" w:rsidRPr="00BD349E" w:rsidRDefault="00665EE2" w:rsidP="00D01FE5">
            <w:pPr>
              <w:autoSpaceDE w:val="0"/>
              <w:autoSpaceDN w:val="0"/>
              <w:adjustRightInd w:val="0"/>
              <w:jc w:val="center"/>
              <w:rPr>
                <w:rFonts w:ascii="Arial" w:hAnsi="Arial" w:cs="Arial"/>
                <w:sz w:val="16"/>
                <w:szCs w:val="16"/>
              </w:rPr>
            </w:pPr>
          </w:p>
        </w:tc>
      </w:tr>
      <w:tr w:rsidR="00BD349E" w:rsidRPr="00BD349E" w14:paraId="681F096D" w14:textId="425FF93D"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0611B19B"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Consultants</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6FD72859" w14:textId="5CEEE3A0"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4.8%</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C33E282" w14:textId="21ACB02A"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33.3%</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5D855896" w14:textId="012135C9"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61.9%</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5FA457A5" w14:textId="4422626F"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4.9%</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3EC33706" w14:textId="55CC0C72"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34.1%</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222B21A" w14:textId="5C4850DF"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61.0%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8176FE0" w14:textId="61B437D0"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4.3%</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662BDBCF" w14:textId="51A4220D"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38.3%</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3B9C8292" w14:textId="47F3E647"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57.5%</w:t>
            </w:r>
          </w:p>
        </w:tc>
        <w:tc>
          <w:tcPr>
            <w:tcW w:w="2268" w:type="dxa"/>
            <w:vMerge w:val="restart"/>
            <w:tcBorders>
              <w:top w:val="single" w:sz="6" w:space="0" w:color="auto"/>
              <w:left w:val="single" w:sz="6" w:space="0" w:color="auto"/>
              <w:right w:val="single" w:sz="4" w:space="0" w:color="auto"/>
            </w:tcBorders>
            <w:shd w:val="clear" w:color="FFFFCC" w:fill="auto"/>
          </w:tcPr>
          <w:p w14:paraId="7E49E3DE" w14:textId="77777777" w:rsidR="00665EE2" w:rsidRPr="00BD349E" w:rsidRDefault="00665EE2" w:rsidP="007D0806">
            <w:pPr>
              <w:pStyle w:val="ListParagraph"/>
              <w:autoSpaceDE w:val="0"/>
              <w:autoSpaceDN w:val="0"/>
              <w:adjustRightInd w:val="0"/>
              <w:ind w:left="360"/>
              <w:rPr>
                <w:rFonts w:ascii="Arial" w:hAnsi="Arial" w:cs="Arial"/>
                <w:sz w:val="16"/>
                <w:szCs w:val="16"/>
              </w:rPr>
            </w:pPr>
          </w:p>
        </w:tc>
        <w:tc>
          <w:tcPr>
            <w:tcW w:w="2268" w:type="dxa"/>
            <w:tcBorders>
              <w:top w:val="single" w:sz="6" w:space="0" w:color="auto"/>
              <w:left w:val="single" w:sz="6" w:space="0" w:color="auto"/>
              <w:right w:val="single" w:sz="4" w:space="0" w:color="auto"/>
            </w:tcBorders>
            <w:shd w:val="clear" w:color="FFFFCC" w:fill="auto"/>
          </w:tcPr>
          <w:p w14:paraId="76E96403" w14:textId="77777777" w:rsidR="00665EE2" w:rsidRPr="00BD349E" w:rsidRDefault="00665EE2" w:rsidP="007D0806">
            <w:pPr>
              <w:pStyle w:val="ListParagraph"/>
              <w:autoSpaceDE w:val="0"/>
              <w:autoSpaceDN w:val="0"/>
              <w:adjustRightInd w:val="0"/>
              <w:ind w:left="360"/>
              <w:rPr>
                <w:rFonts w:ascii="Arial" w:hAnsi="Arial" w:cs="Arial"/>
                <w:sz w:val="16"/>
                <w:szCs w:val="16"/>
              </w:rPr>
            </w:pPr>
          </w:p>
        </w:tc>
      </w:tr>
      <w:tr w:rsidR="00BD349E" w:rsidRPr="00BD349E" w14:paraId="0DCAB203" w14:textId="72AEB289" w:rsidTr="00665EE2">
        <w:trPr>
          <w:trHeight w:val="305"/>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09B98DEA" w14:textId="77777777" w:rsidR="00665EE2" w:rsidRPr="00BD349E" w:rsidRDefault="00665EE2" w:rsidP="007D0806">
            <w:pPr>
              <w:autoSpaceDE w:val="0"/>
              <w:autoSpaceDN w:val="0"/>
              <w:adjustRightInd w:val="0"/>
              <w:rPr>
                <w:rFonts w:ascii="Arial" w:hAnsi="Arial" w:cs="Arial"/>
                <w:i/>
                <w:sz w:val="16"/>
                <w:szCs w:val="16"/>
              </w:rPr>
            </w:pPr>
            <w:r w:rsidRPr="00BD349E">
              <w:rPr>
                <w:rFonts w:ascii="Arial" w:hAnsi="Arial" w:cs="Arial"/>
                <w:i/>
                <w:sz w:val="16"/>
                <w:szCs w:val="16"/>
              </w:rPr>
              <w:t>of which Senior medical</w:t>
            </w:r>
          </w:p>
          <w:p w14:paraId="2E861264"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i/>
                <w:sz w:val="16"/>
                <w:szCs w:val="16"/>
              </w:rPr>
              <w:t>manager</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687C4BA2"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36E86BB"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2337798" w14:textId="77777777" w:rsidR="00665EE2" w:rsidRPr="00BD349E" w:rsidRDefault="00665EE2" w:rsidP="007D0806">
            <w:pPr>
              <w:autoSpaceDE w:val="0"/>
              <w:autoSpaceDN w:val="0"/>
              <w:adjustRightInd w:val="0"/>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4B7FDCE2" w14:textId="77777777" w:rsidR="00665EE2" w:rsidRPr="00BD349E" w:rsidRDefault="00665EE2" w:rsidP="007D0806">
            <w:pPr>
              <w:autoSpaceDE w:val="0"/>
              <w:autoSpaceDN w:val="0"/>
              <w:adjustRightInd w:val="0"/>
              <w:jc w:val="center"/>
              <w:rPr>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03499BB4"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9E6F473"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C3CB220" w14:textId="77777777" w:rsidR="00665EE2" w:rsidRPr="00BD349E" w:rsidRDefault="00665EE2" w:rsidP="007D0806">
            <w:pPr>
              <w:autoSpaceDE w:val="0"/>
              <w:autoSpaceDN w:val="0"/>
              <w:adjustRightInd w:val="0"/>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6F8A5801" w14:textId="77777777" w:rsidR="00665EE2" w:rsidRPr="00BD349E" w:rsidRDefault="00665EE2" w:rsidP="007D0806">
            <w:pPr>
              <w:autoSpaceDE w:val="0"/>
              <w:autoSpaceDN w:val="0"/>
              <w:adjustRightInd w:val="0"/>
              <w:jc w:val="center"/>
              <w:rPr>
                <w:rFonts w:ascii="Arial" w:hAnsi="Arial" w:cs="Arial"/>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295F0B3C" w14:textId="77777777" w:rsidR="00665EE2" w:rsidRPr="00BD349E" w:rsidRDefault="00665EE2" w:rsidP="007D0806">
            <w:pPr>
              <w:autoSpaceDE w:val="0"/>
              <w:autoSpaceDN w:val="0"/>
              <w:adjustRightInd w:val="0"/>
              <w:jc w:val="center"/>
              <w:rPr>
                <w:rFonts w:ascii="Arial" w:hAnsi="Arial" w:cs="Arial"/>
                <w:sz w:val="16"/>
                <w:szCs w:val="16"/>
              </w:rPr>
            </w:pPr>
          </w:p>
        </w:tc>
        <w:tc>
          <w:tcPr>
            <w:tcW w:w="2268" w:type="dxa"/>
            <w:vMerge/>
            <w:tcBorders>
              <w:left w:val="single" w:sz="6" w:space="0" w:color="auto"/>
              <w:right w:val="single" w:sz="4" w:space="0" w:color="auto"/>
            </w:tcBorders>
            <w:shd w:val="clear" w:color="FFFFCC" w:fill="auto"/>
          </w:tcPr>
          <w:p w14:paraId="3E3ED3CA" w14:textId="77777777" w:rsidR="00665EE2" w:rsidRPr="00BD349E" w:rsidRDefault="00665EE2" w:rsidP="007D0806">
            <w:pPr>
              <w:autoSpaceDE w:val="0"/>
              <w:autoSpaceDN w:val="0"/>
              <w:adjustRightInd w:val="0"/>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33041DE4" w14:textId="77777777" w:rsidR="00665EE2" w:rsidRPr="00BD349E" w:rsidRDefault="00665EE2" w:rsidP="007D0806">
            <w:pPr>
              <w:autoSpaceDE w:val="0"/>
              <w:autoSpaceDN w:val="0"/>
              <w:adjustRightInd w:val="0"/>
              <w:jc w:val="center"/>
              <w:rPr>
                <w:rFonts w:ascii="Arial" w:hAnsi="Arial" w:cs="Arial"/>
                <w:sz w:val="16"/>
                <w:szCs w:val="16"/>
              </w:rPr>
            </w:pPr>
          </w:p>
        </w:tc>
      </w:tr>
      <w:tr w:rsidR="00BD349E" w:rsidRPr="00BD349E" w14:paraId="5F059DC5" w14:textId="3FFB91DD" w:rsidTr="00665EE2">
        <w:trPr>
          <w:trHeight w:val="305"/>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341BDD14"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Non-consultant career grade</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2BFD26C0" w14:textId="72D5FC58"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2.2%</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29C46F77" w14:textId="7E3BE785"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37.0%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FF4E84B" w14:textId="0963309E"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60.9%</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21806AB4" w14:textId="449D2E13"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1.9%</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568A2CC4" w14:textId="032ED59A"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31.5%</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DE44FF2" w14:textId="43A134F0"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66.7%</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ADBAA3E" w14:textId="2158BB27"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1.9%</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281ED043" w14:textId="685790F0"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37.0%</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4128559C" w14:textId="3F863CB2"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61.1%</w:t>
            </w:r>
          </w:p>
        </w:tc>
        <w:tc>
          <w:tcPr>
            <w:tcW w:w="2268" w:type="dxa"/>
            <w:vMerge/>
            <w:tcBorders>
              <w:left w:val="single" w:sz="6" w:space="0" w:color="auto"/>
              <w:right w:val="single" w:sz="4" w:space="0" w:color="auto"/>
            </w:tcBorders>
            <w:shd w:val="clear" w:color="FFFFCC" w:fill="auto"/>
          </w:tcPr>
          <w:p w14:paraId="43690F26" w14:textId="77777777" w:rsidR="00665EE2" w:rsidRPr="00BD349E" w:rsidRDefault="00665EE2" w:rsidP="007D0806">
            <w:pPr>
              <w:autoSpaceDE w:val="0"/>
              <w:autoSpaceDN w:val="0"/>
              <w:adjustRightInd w:val="0"/>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3117A38D" w14:textId="77777777" w:rsidR="00665EE2" w:rsidRPr="00BD349E" w:rsidRDefault="00665EE2" w:rsidP="007D0806">
            <w:pPr>
              <w:autoSpaceDE w:val="0"/>
              <w:autoSpaceDN w:val="0"/>
              <w:adjustRightInd w:val="0"/>
              <w:jc w:val="center"/>
              <w:rPr>
                <w:rFonts w:ascii="Arial" w:hAnsi="Arial" w:cs="Arial"/>
                <w:sz w:val="16"/>
                <w:szCs w:val="16"/>
              </w:rPr>
            </w:pPr>
          </w:p>
        </w:tc>
      </w:tr>
      <w:tr w:rsidR="00BD349E" w:rsidRPr="00BD349E" w14:paraId="079729B9" w14:textId="72EA3103"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75826BB3"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Trainee grades</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276AA9C4"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1FF81DF"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2260E4C" w14:textId="12FA5F99"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100.0%</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08FF3BA0" w14:textId="77777777" w:rsidR="00665EE2" w:rsidRPr="00BD349E" w:rsidRDefault="00665EE2" w:rsidP="007D0806">
            <w:pPr>
              <w:autoSpaceDE w:val="0"/>
              <w:autoSpaceDN w:val="0"/>
              <w:adjustRightInd w:val="0"/>
              <w:jc w:val="center"/>
              <w:rPr>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429F1D94"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6D3E86ED" w14:textId="5F1456D6"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100%</w:t>
            </w: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12CB30A8" w14:textId="77777777" w:rsidR="00665EE2" w:rsidRPr="00BD349E" w:rsidRDefault="00665EE2" w:rsidP="007D0806">
            <w:pPr>
              <w:autoSpaceDE w:val="0"/>
              <w:autoSpaceDN w:val="0"/>
              <w:adjustRightInd w:val="0"/>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18164891" w14:textId="2A5444A2"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50.0%</w:t>
            </w: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29EAAA9C" w14:textId="25128665" w:rsidR="00665EE2" w:rsidRPr="00BD349E" w:rsidRDefault="00665EE2" w:rsidP="007D0806">
            <w:pPr>
              <w:autoSpaceDE w:val="0"/>
              <w:autoSpaceDN w:val="0"/>
              <w:adjustRightInd w:val="0"/>
              <w:jc w:val="center"/>
              <w:rPr>
                <w:rFonts w:ascii="Arial" w:hAnsi="Arial" w:cs="Arial"/>
                <w:sz w:val="16"/>
                <w:szCs w:val="16"/>
              </w:rPr>
            </w:pPr>
            <w:r w:rsidRPr="00BD349E">
              <w:rPr>
                <w:rFonts w:ascii="Arial" w:hAnsi="Arial" w:cs="Arial"/>
                <w:sz w:val="16"/>
                <w:szCs w:val="16"/>
              </w:rPr>
              <w:t>50.0%</w:t>
            </w:r>
          </w:p>
        </w:tc>
        <w:tc>
          <w:tcPr>
            <w:tcW w:w="2268" w:type="dxa"/>
            <w:vMerge/>
            <w:tcBorders>
              <w:left w:val="single" w:sz="6" w:space="0" w:color="auto"/>
              <w:right w:val="single" w:sz="4" w:space="0" w:color="auto"/>
            </w:tcBorders>
            <w:shd w:val="clear" w:color="FFFFCC" w:fill="auto"/>
          </w:tcPr>
          <w:p w14:paraId="2A9FE489" w14:textId="77777777" w:rsidR="00665EE2" w:rsidRPr="00BD349E" w:rsidRDefault="00665EE2" w:rsidP="007D0806">
            <w:pPr>
              <w:autoSpaceDE w:val="0"/>
              <w:autoSpaceDN w:val="0"/>
              <w:adjustRightInd w:val="0"/>
              <w:jc w:val="center"/>
              <w:rPr>
                <w:rFonts w:ascii="Arial" w:hAnsi="Arial" w:cs="Arial"/>
                <w:sz w:val="16"/>
                <w:szCs w:val="16"/>
              </w:rPr>
            </w:pPr>
          </w:p>
        </w:tc>
        <w:tc>
          <w:tcPr>
            <w:tcW w:w="2268" w:type="dxa"/>
            <w:tcBorders>
              <w:left w:val="single" w:sz="6" w:space="0" w:color="auto"/>
              <w:right w:val="single" w:sz="4" w:space="0" w:color="auto"/>
            </w:tcBorders>
            <w:shd w:val="clear" w:color="FFFFCC" w:fill="auto"/>
          </w:tcPr>
          <w:p w14:paraId="1D67234C" w14:textId="77777777" w:rsidR="00665EE2" w:rsidRPr="00BD349E" w:rsidRDefault="00665EE2" w:rsidP="007D0806">
            <w:pPr>
              <w:autoSpaceDE w:val="0"/>
              <w:autoSpaceDN w:val="0"/>
              <w:adjustRightInd w:val="0"/>
              <w:jc w:val="center"/>
              <w:rPr>
                <w:rFonts w:ascii="Arial" w:hAnsi="Arial" w:cs="Arial"/>
                <w:sz w:val="16"/>
                <w:szCs w:val="16"/>
              </w:rPr>
            </w:pPr>
          </w:p>
        </w:tc>
      </w:tr>
      <w:tr w:rsidR="00BD349E" w:rsidRPr="00BD349E" w14:paraId="0A03BB69" w14:textId="18C1E0F8" w:rsidTr="00665EE2">
        <w:trPr>
          <w:trHeight w:val="290"/>
        </w:trPr>
        <w:tc>
          <w:tcPr>
            <w:tcW w:w="1413" w:type="dxa"/>
            <w:tcBorders>
              <w:top w:val="single" w:sz="6" w:space="0" w:color="auto"/>
              <w:left w:val="single" w:sz="6" w:space="0" w:color="auto"/>
              <w:bottom w:val="single" w:sz="6" w:space="0" w:color="auto"/>
              <w:right w:val="single" w:sz="6" w:space="0" w:color="auto"/>
            </w:tcBorders>
            <w:shd w:val="clear" w:color="FFFFCC" w:fill="00B0F0"/>
            <w:vAlign w:val="center"/>
          </w:tcPr>
          <w:p w14:paraId="4D284146" w14:textId="77777777" w:rsidR="00665EE2" w:rsidRPr="00BD349E" w:rsidRDefault="00665EE2" w:rsidP="007D0806">
            <w:pPr>
              <w:autoSpaceDE w:val="0"/>
              <w:autoSpaceDN w:val="0"/>
              <w:adjustRightInd w:val="0"/>
              <w:rPr>
                <w:rFonts w:ascii="Arial" w:hAnsi="Arial" w:cs="Arial"/>
                <w:sz w:val="16"/>
                <w:szCs w:val="16"/>
              </w:rPr>
            </w:pPr>
            <w:r w:rsidRPr="00BD349E">
              <w:rPr>
                <w:rFonts w:ascii="Arial" w:hAnsi="Arial" w:cs="Arial"/>
                <w:sz w:val="16"/>
                <w:szCs w:val="16"/>
              </w:rPr>
              <w:t>Other</w:t>
            </w: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1C5CF492"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351F4C39"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0CBBEF9E" w14:textId="77777777" w:rsidR="00665EE2" w:rsidRPr="00BD349E" w:rsidRDefault="00665EE2" w:rsidP="007D0806">
            <w:pPr>
              <w:autoSpaceDE w:val="0"/>
              <w:autoSpaceDN w:val="0"/>
              <w:adjustRightInd w:val="0"/>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20E429C3" w14:textId="77777777" w:rsidR="00665EE2" w:rsidRPr="00BD349E" w:rsidRDefault="00665EE2" w:rsidP="007D0806">
            <w:pPr>
              <w:autoSpaceDE w:val="0"/>
              <w:autoSpaceDN w:val="0"/>
              <w:adjustRightInd w:val="0"/>
              <w:jc w:val="center"/>
              <w:rPr>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CC" w:fill="auto"/>
            <w:vAlign w:val="center"/>
          </w:tcPr>
          <w:p w14:paraId="6C22DB81"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104BD083" w14:textId="77777777" w:rsidR="00665EE2" w:rsidRPr="00BD349E" w:rsidRDefault="00665EE2" w:rsidP="007D0806">
            <w:pPr>
              <w:autoSpaceDE w:val="0"/>
              <w:autoSpaceDN w:val="0"/>
              <w:adjustRightInd w:val="0"/>
              <w:jc w:val="center"/>
              <w:rPr>
                <w:rFonts w:ascii="Arial" w:hAnsi="Arial" w:cs="Arial"/>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FFFFCC" w:fill="auto"/>
            <w:vAlign w:val="center"/>
          </w:tcPr>
          <w:p w14:paraId="478AF3C0" w14:textId="77777777" w:rsidR="00665EE2" w:rsidRPr="00BD349E" w:rsidRDefault="00665EE2" w:rsidP="007D0806">
            <w:pPr>
              <w:autoSpaceDE w:val="0"/>
              <w:autoSpaceDN w:val="0"/>
              <w:adjustRightInd w:val="0"/>
              <w:jc w:val="center"/>
              <w:rPr>
                <w:rFonts w:ascii="Arial" w:hAnsi="Arial" w:cs="Arial"/>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FFFFCC" w:fill="auto"/>
            <w:vAlign w:val="center"/>
          </w:tcPr>
          <w:p w14:paraId="38B5F580" w14:textId="77777777" w:rsidR="00665EE2" w:rsidRPr="00BD349E" w:rsidRDefault="00665EE2" w:rsidP="007D0806">
            <w:pPr>
              <w:autoSpaceDE w:val="0"/>
              <w:autoSpaceDN w:val="0"/>
              <w:adjustRightInd w:val="0"/>
              <w:jc w:val="center"/>
              <w:rPr>
                <w:rFonts w:ascii="Arial" w:hAnsi="Arial" w:cs="Arial"/>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FFFFCC" w:fill="auto"/>
            <w:vAlign w:val="center"/>
          </w:tcPr>
          <w:p w14:paraId="379806CB" w14:textId="77777777" w:rsidR="00665EE2" w:rsidRPr="00BD349E" w:rsidRDefault="00665EE2" w:rsidP="007D0806">
            <w:pPr>
              <w:autoSpaceDE w:val="0"/>
              <w:autoSpaceDN w:val="0"/>
              <w:adjustRightInd w:val="0"/>
              <w:jc w:val="center"/>
              <w:rPr>
                <w:rFonts w:ascii="Arial" w:hAnsi="Arial" w:cs="Arial"/>
                <w:sz w:val="16"/>
                <w:szCs w:val="16"/>
              </w:rPr>
            </w:pPr>
          </w:p>
        </w:tc>
        <w:tc>
          <w:tcPr>
            <w:tcW w:w="2268" w:type="dxa"/>
            <w:vMerge/>
            <w:tcBorders>
              <w:left w:val="single" w:sz="6" w:space="0" w:color="auto"/>
              <w:bottom w:val="single" w:sz="6" w:space="0" w:color="auto"/>
              <w:right w:val="single" w:sz="4" w:space="0" w:color="auto"/>
            </w:tcBorders>
            <w:shd w:val="clear" w:color="FFFFCC" w:fill="auto"/>
          </w:tcPr>
          <w:p w14:paraId="5E4964AC" w14:textId="77777777" w:rsidR="00665EE2" w:rsidRPr="00BD349E" w:rsidRDefault="00665EE2" w:rsidP="007D0806">
            <w:pPr>
              <w:autoSpaceDE w:val="0"/>
              <w:autoSpaceDN w:val="0"/>
              <w:adjustRightInd w:val="0"/>
              <w:jc w:val="center"/>
              <w:rPr>
                <w:rFonts w:ascii="Arial" w:hAnsi="Arial" w:cs="Arial"/>
                <w:sz w:val="16"/>
                <w:szCs w:val="16"/>
              </w:rPr>
            </w:pPr>
          </w:p>
        </w:tc>
        <w:tc>
          <w:tcPr>
            <w:tcW w:w="2268" w:type="dxa"/>
            <w:tcBorders>
              <w:left w:val="single" w:sz="6" w:space="0" w:color="auto"/>
              <w:bottom w:val="single" w:sz="6" w:space="0" w:color="auto"/>
              <w:right w:val="single" w:sz="4" w:space="0" w:color="auto"/>
            </w:tcBorders>
            <w:shd w:val="clear" w:color="FFFFCC" w:fill="auto"/>
          </w:tcPr>
          <w:p w14:paraId="60E05312" w14:textId="77777777" w:rsidR="00665EE2" w:rsidRPr="00BD349E" w:rsidRDefault="00665EE2" w:rsidP="007D0806">
            <w:pPr>
              <w:autoSpaceDE w:val="0"/>
              <w:autoSpaceDN w:val="0"/>
              <w:adjustRightInd w:val="0"/>
              <w:jc w:val="center"/>
              <w:rPr>
                <w:rFonts w:ascii="Arial" w:hAnsi="Arial" w:cs="Arial"/>
                <w:sz w:val="16"/>
                <w:szCs w:val="16"/>
              </w:rPr>
            </w:pPr>
          </w:p>
        </w:tc>
      </w:tr>
      <w:tr w:rsidR="00BD349E" w:rsidRPr="00BD349E" w14:paraId="42615F71" w14:textId="18DFD699" w:rsidTr="000531A0">
        <w:trPr>
          <w:trHeight w:val="290"/>
        </w:trPr>
        <w:tc>
          <w:tcPr>
            <w:tcW w:w="1413" w:type="dxa"/>
            <w:tcBorders>
              <w:top w:val="single" w:sz="6" w:space="0" w:color="auto"/>
              <w:left w:val="single" w:sz="6" w:space="0" w:color="auto"/>
              <w:bottom w:val="single" w:sz="6" w:space="0" w:color="auto"/>
              <w:right w:val="single" w:sz="6" w:space="0" w:color="auto"/>
            </w:tcBorders>
            <w:shd w:val="solid" w:color="C0C0C0" w:fill="D9D9D9" w:themeFill="background1" w:themeFillShade="D9"/>
            <w:vAlign w:val="center"/>
          </w:tcPr>
          <w:p w14:paraId="4C39552E" w14:textId="77777777" w:rsidR="00665EE2" w:rsidRPr="00BD349E" w:rsidRDefault="00665EE2" w:rsidP="007D0806">
            <w:pPr>
              <w:autoSpaceDE w:val="0"/>
              <w:autoSpaceDN w:val="0"/>
              <w:adjustRightInd w:val="0"/>
              <w:rPr>
                <w:rFonts w:ascii="Arial" w:hAnsi="Arial" w:cs="Arial"/>
                <w:b/>
                <w:bCs/>
                <w:sz w:val="16"/>
                <w:szCs w:val="16"/>
              </w:rPr>
            </w:pPr>
            <w:r w:rsidRPr="00BD349E">
              <w:rPr>
                <w:rFonts w:ascii="Arial" w:hAnsi="Arial" w:cs="Arial"/>
                <w:b/>
                <w:bCs/>
                <w:sz w:val="16"/>
                <w:szCs w:val="16"/>
              </w:rPr>
              <w:t>Total Workforce</w:t>
            </w:r>
          </w:p>
        </w:tc>
        <w:tc>
          <w:tcPr>
            <w:tcW w:w="1134" w:type="dxa"/>
            <w:tcBorders>
              <w:top w:val="single" w:sz="6" w:space="0" w:color="auto"/>
              <w:left w:val="single" w:sz="6" w:space="0" w:color="auto"/>
              <w:bottom w:val="single" w:sz="6" w:space="0" w:color="auto"/>
              <w:right w:val="single" w:sz="6" w:space="0" w:color="auto"/>
            </w:tcBorders>
            <w:shd w:val="solid" w:color="C0C0C0" w:fill="D9D9D9" w:themeFill="background1" w:themeFillShade="D9"/>
            <w:vAlign w:val="center"/>
          </w:tcPr>
          <w:p w14:paraId="4E859BBA" w14:textId="59BAA84A" w:rsidR="00665EE2" w:rsidRPr="00BD349E" w:rsidRDefault="00665EE2" w:rsidP="007D0806">
            <w:pPr>
              <w:autoSpaceDE w:val="0"/>
              <w:autoSpaceDN w:val="0"/>
              <w:adjustRightInd w:val="0"/>
              <w:jc w:val="center"/>
              <w:rPr>
                <w:rFonts w:ascii="Arial" w:hAnsi="Arial" w:cs="Arial"/>
                <w:b/>
                <w:bCs/>
                <w:sz w:val="16"/>
                <w:szCs w:val="16"/>
              </w:rPr>
            </w:pPr>
            <w:r w:rsidRPr="00BD349E">
              <w:rPr>
                <w:rFonts w:ascii="Arial" w:hAnsi="Arial" w:cs="Arial"/>
                <w:b/>
                <w:bCs/>
                <w:sz w:val="16"/>
                <w:szCs w:val="16"/>
              </w:rPr>
              <w:t>6.7%</w:t>
            </w:r>
          </w:p>
        </w:tc>
        <w:tc>
          <w:tcPr>
            <w:tcW w:w="992" w:type="dxa"/>
            <w:tcBorders>
              <w:top w:val="single" w:sz="6" w:space="0" w:color="auto"/>
              <w:left w:val="single" w:sz="6" w:space="0" w:color="auto"/>
              <w:bottom w:val="single" w:sz="6" w:space="0" w:color="auto"/>
              <w:right w:val="single" w:sz="6" w:space="0" w:color="auto"/>
            </w:tcBorders>
            <w:shd w:val="solid" w:color="C0C0C0" w:fill="D9D9D9" w:themeFill="background1" w:themeFillShade="D9"/>
            <w:vAlign w:val="center"/>
          </w:tcPr>
          <w:p w14:paraId="76B41C7D" w14:textId="1D18BFF7" w:rsidR="00665EE2" w:rsidRPr="00BD349E" w:rsidRDefault="00665EE2" w:rsidP="007D0806">
            <w:pPr>
              <w:autoSpaceDE w:val="0"/>
              <w:autoSpaceDN w:val="0"/>
              <w:adjustRightInd w:val="0"/>
              <w:jc w:val="center"/>
              <w:rPr>
                <w:rFonts w:ascii="Arial" w:hAnsi="Arial" w:cs="Arial"/>
                <w:b/>
                <w:bCs/>
                <w:sz w:val="16"/>
                <w:szCs w:val="16"/>
              </w:rPr>
            </w:pPr>
            <w:r w:rsidRPr="00BD349E">
              <w:rPr>
                <w:rFonts w:ascii="Arial" w:hAnsi="Arial" w:cs="Arial"/>
                <w:b/>
                <w:bCs/>
                <w:sz w:val="16"/>
                <w:szCs w:val="16"/>
              </w:rPr>
              <w:t>49.5%</w:t>
            </w:r>
          </w:p>
        </w:tc>
        <w:tc>
          <w:tcPr>
            <w:tcW w:w="992" w:type="dxa"/>
            <w:tcBorders>
              <w:top w:val="single" w:sz="6" w:space="0" w:color="auto"/>
              <w:left w:val="single" w:sz="6" w:space="0" w:color="auto"/>
              <w:bottom w:val="single" w:sz="6" w:space="0" w:color="auto"/>
              <w:right w:val="single" w:sz="6" w:space="0" w:color="auto"/>
            </w:tcBorders>
            <w:shd w:val="solid" w:color="C0C0C0" w:fill="D9D9D9" w:themeFill="background1" w:themeFillShade="D9"/>
            <w:vAlign w:val="center"/>
          </w:tcPr>
          <w:p w14:paraId="76B5D327" w14:textId="7BA835F5" w:rsidR="00665EE2" w:rsidRPr="00BD349E" w:rsidRDefault="00665EE2" w:rsidP="007D0806">
            <w:pPr>
              <w:autoSpaceDE w:val="0"/>
              <w:autoSpaceDN w:val="0"/>
              <w:adjustRightInd w:val="0"/>
              <w:jc w:val="center"/>
              <w:rPr>
                <w:rFonts w:ascii="Arial" w:hAnsi="Arial" w:cs="Arial"/>
                <w:b/>
                <w:bCs/>
                <w:sz w:val="16"/>
                <w:szCs w:val="16"/>
              </w:rPr>
            </w:pPr>
            <w:r w:rsidRPr="00BD349E">
              <w:rPr>
                <w:rFonts w:ascii="Arial" w:hAnsi="Arial" w:cs="Arial"/>
                <w:b/>
                <w:bCs/>
                <w:sz w:val="16"/>
                <w:szCs w:val="16"/>
              </w:rPr>
              <w:t>43.8%</w:t>
            </w:r>
          </w:p>
        </w:tc>
        <w:tc>
          <w:tcPr>
            <w:tcW w:w="1134" w:type="dxa"/>
            <w:tcBorders>
              <w:top w:val="single" w:sz="6" w:space="0" w:color="auto"/>
              <w:left w:val="single" w:sz="6" w:space="0" w:color="auto"/>
              <w:bottom w:val="single" w:sz="6" w:space="0" w:color="auto"/>
              <w:right w:val="single" w:sz="6" w:space="0" w:color="auto"/>
            </w:tcBorders>
            <w:shd w:val="solid" w:color="C0C0C0" w:fill="D9D9D9" w:themeFill="background1" w:themeFillShade="D9"/>
            <w:vAlign w:val="center"/>
          </w:tcPr>
          <w:p w14:paraId="3872872A" w14:textId="2DA0A517" w:rsidR="00665EE2" w:rsidRPr="00BD349E" w:rsidRDefault="00665EE2" w:rsidP="007D0806">
            <w:pPr>
              <w:autoSpaceDE w:val="0"/>
              <w:autoSpaceDN w:val="0"/>
              <w:adjustRightInd w:val="0"/>
              <w:jc w:val="center"/>
              <w:rPr>
                <w:rFonts w:ascii="Arial" w:hAnsi="Arial" w:cs="Arial"/>
                <w:b/>
                <w:bCs/>
                <w:sz w:val="16"/>
                <w:szCs w:val="16"/>
              </w:rPr>
            </w:pPr>
            <w:r w:rsidRPr="00BD349E">
              <w:rPr>
                <w:rFonts w:ascii="Arial" w:hAnsi="Arial" w:cs="Arial"/>
                <w:b/>
                <w:bCs/>
                <w:sz w:val="16"/>
                <w:szCs w:val="16"/>
              </w:rPr>
              <w:t>6.3%</w:t>
            </w:r>
          </w:p>
        </w:tc>
        <w:tc>
          <w:tcPr>
            <w:tcW w:w="993" w:type="dxa"/>
            <w:tcBorders>
              <w:top w:val="single" w:sz="6" w:space="0" w:color="auto"/>
              <w:left w:val="single" w:sz="6" w:space="0" w:color="auto"/>
              <w:bottom w:val="single" w:sz="6" w:space="0" w:color="auto"/>
              <w:right w:val="single" w:sz="6" w:space="0" w:color="auto"/>
            </w:tcBorders>
            <w:shd w:val="solid" w:color="C0C0C0" w:fill="D9D9D9" w:themeFill="background1" w:themeFillShade="D9"/>
            <w:vAlign w:val="center"/>
          </w:tcPr>
          <w:p w14:paraId="1CB823D0" w14:textId="60A55694" w:rsidR="00665EE2" w:rsidRPr="00BD349E" w:rsidRDefault="00665EE2" w:rsidP="007D0806">
            <w:pPr>
              <w:autoSpaceDE w:val="0"/>
              <w:autoSpaceDN w:val="0"/>
              <w:adjustRightInd w:val="0"/>
              <w:jc w:val="center"/>
              <w:rPr>
                <w:rFonts w:ascii="Arial" w:hAnsi="Arial" w:cs="Arial"/>
                <w:b/>
                <w:bCs/>
                <w:sz w:val="16"/>
                <w:szCs w:val="16"/>
              </w:rPr>
            </w:pPr>
            <w:r w:rsidRPr="00BD349E">
              <w:rPr>
                <w:rFonts w:ascii="Arial" w:hAnsi="Arial" w:cs="Arial"/>
                <w:b/>
                <w:bCs/>
                <w:sz w:val="16"/>
                <w:szCs w:val="16"/>
              </w:rPr>
              <w:t>42.9%</w:t>
            </w:r>
          </w:p>
        </w:tc>
        <w:tc>
          <w:tcPr>
            <w:tcW w:w="992" w:type="dxa"/>
            <w:tcBorders>
              <w:top w:val="single" w:sz="6" w:space="0" w:color="auto"/>
              <w:left w:val="single" w:sz="6" w:space="0" w:color="auto"/>
              <w:bottom w:val="single" w:sz="6" w:space="0" w:color="auto"/>
              <w:right w:val="single" w:sz="6" w:space="0" w:color="auto"/>
            </w:tcBorders>
            <w:shd w:val="solid" w:color="C0C0C0" w:fill="D9D9D9" w:themeFill="background1" w:themeFillShade="D9"/>
            <w:vAlign w:val="center"/>
          </w:tcPr>
          <w:p w14:paraId="5F4295F6" w14:textId="4A356EF1" w:rsidR="00665EE2" w:rsidRPr="00BD349E" w:rsidRDefault="00665EE2" w:rsidP="007D0806">
            <w:pPr>
              <w:autoSpaceDE w:val="0"/>
              <w:autoSpaceDN w:val="0"/>
              <w:adjustRightInd w:val="0"/>
              <w:jc w:val="center"/>
              <w:rPr>
                <w:rFonts w:ascii="Arial" w:hAnsi="Arial" w:cs="Arial"/>
                <w:b/>
                <w:bCs/>
                <w:sz w:val="16"/>
                <w:szCs w:val="16"/>
              </w:rPr>
            </w:pPr>
            <w:r w:rsidRPr="00BD349E">
              <w:rPr>
                <w:rFonts w:ascii="Arial" w:hAnsi="Arial" w:cs="Arial"/>
                <w:b/>
                <w:bCs/>
                <w:sz w:val="16"/>
                <w:szCs w:val="16"/>
              </w:rPr>
              <w:t>50.8%</w:t>
            </w:r>
          </w:p>
        </w:tc>
        <w:tc>
          <w:tcPr>
            <w:tcW w:w="992" w:type="dxa"/>
            <w:tcBorders>
              <w:top w:val="single" w:sz="6" w:space="0" w:color="auto"/>
              <w:left w:val="single" w:sz="6" w:space="0" w:color="auto"/>
              <w:bottom w:val="single" w:sz="6" w:space="0" w:color="auto"/>
              <w:right w:val="single" w:sz="6" w:space="0" w:color="auto"/>
            </w:tcBorders>
            <w:shd w:val="solid" w:color="C0C0C0" w:fill="D9D9D9" w:themeFill="background1" w:themeFillShade="D9"/>
            <w:vAlign w:val="center"/>
          </w:tcPr>
          <w:p w14:paraId="187FEF70" w14:textId="074337D1" w:rsidR="00665EE2" w:rsidRPr="00BD349E" w:rsidRDefault="00665EE2" w:rsidP="007D0806">
            <w:pPr>
              <w:autoSpaceDE w:val="0"/>
              <w:autoSpaceDN w:val="0"/>
              <w:adjustRightInd w:val="0"/>
              <w:jc w:val="center"/>
              <w:rPr>
                <w:rFonts w:ascii="Arial" w:hAnsi="Arial" w:cs="Arial"/>
                <w:b/>
                <w:bCs/>
                <w:sz w:val="16"/>
                <w:szCs w:val="16"/>
              </w:rPr>
            </w:pPr>
            <w:r w:rsidRPr="00BD349E">
              <w:rPr>
                <w:rFonts w:ascii="Arial" w:hAnsi="Arial" w:cs="Arial"/>
                <w:b/>
                <w:bCs/>
                <w:sz w:val="16"/>
                <w:szCs w:val="16"/>
              </w:rPr>
              <w:t>5.4%</w:t>
            </w:r>
          </w:p>
        </w:tc>
        <w:tc>
          <w:tcPr>
            <w:tcW w:w="1134" w:type="dxa"/>
            <w:tcBorders>
              <w:top w:val="single" w:sz="6" w:space="0" w:color="auto"/>
              <w:left w:val="single" w:sz="6" w:space="0" w:color="auto"/>
              <w:bottom w:val="single" w:sz="6" w:space="0" w:color="auto"/>
              <w:right w:val="single" w:sz="6" w:space="0" w:color="auto"/>
            </w:tcBorders>
            <w:shd w:val="solid" w:color="C0C0C0" w:fill="D9D9D9" w:themeFill="background1" w:themeFillShade="D9"/>
            <w:vAlign w:val="center"/>
          </w:tcPr>
          <w:p w14:paraId="7F1152D5" w14:textId="5EF44431" w:rsidR="00665EE2" w:rsidRPr="00BD349E" w:rsidRDefault="00665EE2" w:rsidP="007D0806">
            <w:pPr>
              <w:autoSpaceDE w:val="0"/>
              <w:autoSpaceDN w:val="0"/>
              <w:adjustRightInd w:val="0"/>
              <w:jc w:val="center"/>
              <w:rPr>
                <w:rFonts w:ascii="Arial" w:hAnsi="Arial" w:cs="Arial"/>
                <w:b/>
                <w:bCs/>
                <w:sz w:val="16"/>
                <w:szCs w:val="16"/>
              </w:rPr>
            </w:pPr>
            <w:r w:rsidRPr="00BD349E">
              <w:rPr>
                <w:rFonts w:ascii="Arial" w:hAnsi="Arial" w:cs="Arial"/>
                <w:b/>
                <w:bCs/>
                <w:sz w:val="16"/>
                <w:szCs w:val="16"/>
              </w:rPr>
              <w:t>47.3%</w:t>
            </w:r>
          </w:p>
        </w:tc>
        <w:tc>
          <w:tcPr>
            <w:tcW w:w="1276" w:type="dxa"/>
            <w:tcBorders>
              <w:top w:val="single" w:sz="6" w:space="0" w:color="auto"/>
              <w:left w:val="single" w:sz="6" w:space="0" w:color="auto"/>
              <w:bottom w:val="single" w:sz="6" w:space="0" w:color="auto"/>
              <w:right w:val="single" w:sz="6" w:space="0" w:color="auto"/>
            </w:tcBorders>
            <w:shd w:val="solid" w:color="C0C0C0" w:fill="D9D9D9" w:themeFill="background1" w:themeFillShade="D9"/>
            <w:vAlign w:val="center"/>
          </w:tcPr>
          <w:p w14:paraId="56A3A997" w14:textId="140030C0" w:rsidR="00665EE2" w:rsidRPr="00BD349E" w:rsidRDefault="00665EE2" w:rsidP="007D0806">
            <w:pPr>
              <w:autoSpaceDE w:val="0"/>
              <w:autoSpaceDN w:val="0"/>
              <w:adjustRightInd w:val="0"/>
              <w:jc w:val="center"/>
              <w:rPr>
                <w:rFonts w:ascii="Arial" w:hAnsi="Arial" w:cs="Arial"/>
                <w:b/>
                <w:bCs/>
                <w:sz w:val="16"/>
                <w:szCs w:val="16"/>
              </w:rPr>
            </w:pPr>
            <w:r w:rsidRPr="00BD349E">
              <w:rPr>
                <w:rFonts w:ascii="Arial" w:hAnsi="Arial" w:cs="Arial"/>
                <w:b/>
                <w:bCs/>
                <w:sz w:val="16"/>
                <w:szCs w:val="16"/>
              </w:rPr>
              <w:t>47.3%</w:t>
            </w:r>
          </w:p>
        </w:tc>
        <w:tc>
          <w:tcPr>
            <w:tcW w:w="2268" w:type="dxa"/>
            <w:tcBorders>
              <w:top w:val="single" w:sz="6" w:space="0" w:color="auto"/>
              <w:left w:val="single" w:sz="6" w:space="0" w:color="auto"/>
              <w:bottom w:val="single" w:sz="6" w:space="0" w:color="auto"/>
              <w:right w:val="single" w:sz="4" w:space="0" w:color="auto"/>
            </w:tcBorders>
            <w:shd w:val="clear" w:color="auto" w:fill="auto"/>
          </w:tcPr>
          <w:p w14:paraId="5FADFB91" w14:textId="3EA07B95" w:rsidR="00665EE2" w:rsidRPr="00BD349E" w:rsidRDefault="00665EE2" w:rsidP="00225B73">
            <w:pPr>
              <w:autoSpaceDE w:val="0"/>
              <w:autoSpaceDN w:val="0"/>
              <w:adjustRightInd w:val="0"/>
              <w:spacing w:after="40"/>
              <w:rPr>
                <w:rFonts w:ascii="Arial" w:hAnsi="Arial" w:cs="Arial"/>
                <w:sz w:val="16"/>
                <w:szCs w:val="16"/>
              </w:rPr>
            </w:pPr>
            <w:r w:rsidRPr="00BD349E">
              <w:rPr>
                <w:rFonts w:ascii="Arial" w:hAnsi="Arial" w:cs="Arial"/>
                <w:sz w:val="16"/>
                <w:szCs w:val="16"/>
              </w:rPr>
              <w:t xml:space="preserve">We will seek to have a workforce at all pay bands and roles which is representative of our disabled workforce by </w:t>
            </w:r>
          </w:p>
          <w:p w14:paraId="332FBA16" w14:textId="3B7D0BB0" w:rsidR="00665EE2" w:rsidRPr="00BD349E" w:rsidRDefault="00665EE2" w:rsidP="00225B73">
            <w:pPr>
              <w:pStyle w:val="ListParagraph"/>
              <w:numPr>
                <w:ilvl w:val="0"/>
                <w:numId w:val="6"/>
              </w:numPr>
              <w:autoSpaceDE w:val="0"/>
              <w:autoSpaceDN w:val="0"/>
              <w:adjustRightInd w:val="0"/>
              <w:spacing w:after="40"/>
              <w:ind w:left="224" w:hanging="218"/>
              <w:rPr>
                <w:rFonts w:ascii="Arial" w:hAnsi="Arial" w:cs="Arial"/>
                <w:sz w:val="16"/>
                <w:szCs w:val="16"/>
              </w:rPr>
            </w:pPr>
            <w:r w:rsidRPr="00BD349E">
              <w:rPr>
                <w:rFonts w:ascii="Arial" w:hAnsi="Arial" w:cs="Arial"/>
                <w:sz w:val="16"/>
                <w:szCs w:val="16"/>
              </w:rPr>
              <w:t xml:space="preserve">Commissioning and rolling out Cultural Intelligence training across the Trust using a train-the-trainer </w:t>
            </w:r>
            <w:r w:rsidR="006B460B" w:rsidRPr="00BD349E">
              <w:rPr>
                <w:rFonts w:ascii="Arial" w:hAnsi="Arial" w:cs="Arial"/>
                <w:sz w:val="16"/>
                <w:szCs w:val="16"/>
              </w:rPr>
              <w:t>model.</w:t>
            </w:r>
          </w:p>
          <w:p w14:paraId="1F613B8A" w14:textId="1D105F1B" w:rsidR="00665EE2" w:rsidRPr="00BD349E" w:rsidRDefault="00665EE2" w:rsidP="00225B73">
            <w:pPr>
              <w:pStyle w:val="ListParagraph"/>
              <w:numPr>
                <w:ilvl w:val="0"/>
                <w:numId w:val="6"/>
              </w:numPr>
              <w:autoSpaceDE w:val="0"/>
              <w:autoSpaceDN w:val="0"/>
              <w:adjustRightInd w:val="0"/>
              <w:spacing w:after="40"/>
              <w:ind w:left="224" w:hanging="218"/>
              <w:rPr>
                <w:rFonts w:ascii="Arial" w:hAnsi="Arial" w:cs="Arial"/>
                <w:sz w:val="16"/>
                <w:szCs w:val="16"/>
              </w:rPr>
            </w:pPr>
            <w:r w:rsidRPr="00BD349E">
              <w:rPr>
                <w:rFonts w:ascii="Arial" w:hAnsi="Arial" w:cs="Arial"/>
                <w:sz w:val="16"/>
                <w:szCs w:val="16"/>
              </w:rPr>
              <w:t>Continuing to offer career development sessions to all staff networks and wider by:</w:t>
            </w:r>
          </w:p>
          <w:p w14:paraId="181D58FE" w14:textId="41BE841B" w:rsidR="00665EE2" w:rsidRPr="00BD349E" w:rsidRDefault="00665EE2" w:rsidP="00CA72A9">
            <w:pPr>
              <w:pStyle w:val="ListParagraph"/>
              <w:numPr>
                <w:ilvl w:val="0"/>
                <w:numId w:val="15"/>
              </w:numPr>
              <w:autoSpaceDE w:val="0"/>
              <w:autoSpaceDN w:val="0"/>
              <w:adjustRightInd w:val="0"/>
              <w:spacing w:after="40"/>
              <w:rPr>
                <w:rFonts w:ascii="Arial" w:hAnsi="Arial" w:cs="Arial"/>
                <w:sz w:val="16"/>
                <w:szCs w:val="16"/>
              </w:rPr>
            </w:pPr>
            <w:r w:rsidRPr="00BD349E">
              <w:rPr>
                <w:rFonts w:ascii="Arial" w:hAnsi="Arial" w:cs="Arial"/>
                <w:sz w:val="16"/>
                <w:szCs w:val="16"/>
              </w:rPr>
              <w:t>Relaunching our Diversity Mentor scheme</w:t>
            </w:r>
          </w:p>
          <w:p w14:paraId="3AEF9D76" w14:textId="38BAEB05" w:rsidR="00665EE2" w:rsidRPr="00BD349E" w:rsidRDefault="00665EE2" w:rsidP="00225B73">
            <w:pPr>
              <w:pStyle w:val="ListParagraph"/>
              <w:numPr>
                <w:ilvl w:val="0"/>
                <w:numId w:val="6"/>
              </w:numPr>
              <w:autoSpaceDE w:val="0"/>
              <w:autoSpaceDN w:val="0"/>
              <w:adjustRightInd w:val="0"/>
              <w:spacing w:after="40"/>
              <w:ind w:left="224" w:hanging="218"/>
              <w:rPr>
                <w:rFonts w:ascii="Arial" w:hAnsi="Arial" w:cs="Arial"/>
                <w:sz w:val="16"/>
                <w:szCs w:val="16"/>
              </w:rPr>
            </w:pPr>
            <w:r w:rsidRPr="00BD349E">
              <w:rPr>
                <w:rFonts w:ascii="Arial" w:hAnsi="Arial" w:cs="Arial"/>
                <w:sz w:val="16"/>
                <w:szCs w:val="16"/>
              </w:rPr>
              <w:t xml:space="preserve">Implementing the CCS action plan following our </w:t>
            </w:r>
            <w:r w:rsidRPr="00BD349E">
              <w:rPr>
                <w:rFonts w:ascii="Arial" w:hAnsi="Arial" w:cs="Arial"/>
                <w:sz w:val="16"/>
                <w:szCs w:val="16"/>
              </w:rPr>
              <w:lastRenderedPageBreak/>
              <w:t>review of No More Tick Boxes and If Your Face Fits (links to actions against indicator 2 below)</w:t>
            </w:r>
          </w:p>
          <w:p w14:paraId="3CB98DA8" w14:textId="543BE91F" w:rsidR="00665EE2" w:rsidRPr="00BD349E" w:rsidRDefault="00665EE2" w:rsidP="00225B73">
            <w:pPr>
              <w:pStyle w:val="ListParagraph"/>
              <w:numPr>
                <w:ilvl w:val="0"/>
                <w:numId w:val="6"/>
              </w:numPr>
              <w:autoSpaceDE w:val="0"/>
              <w:autoSpaceDN w:val="0"/>
              <w:adjustRightInd w:val="0"/>
              <w:spacing w:after="40"/>
              <w:ind w:left="224" w:hanging="218"/>
              <w:rPr>
                <w:rFonts w:ascii="Arial" w:hAnsi="Arial" w:cs="Arial"/>
                <w:sz w:val="16"/>
                <w:szCs w:val="16"/>
              </w:rPr>
            </w:pPr>
            <w:r w:rsidRPr="00BD349E">
              <w:rPr>
                <w:rFonts w:ascii="Arial" w:hAnsi="Arial" w:cs="Arial"/>
                <w:sz w:val="16"/>
                <w:szCs w:val="16"/>
              </w:rPr>
              <w:t>Implementing mandating of having diverse recruitment panels as standard in all interviews (links to actions against indicator 2 below)</w:t>
            </w:r>
          </w:p>
          <w:p w14:paraId="4902BC67" w14:textId="45FAF8B1" w:rsidR="00665EE2" w:rsidRPr="00BD349E" w:rsidRDefault="00665EE2" w:rsidP="00225B73">
            <w:pPr>
              <w:pStyle w:val="ListParagraph"/>
              <w:numPr>
                <w:ilvl w:val="0"/>
                <w:numId w:val="6"/>
              </w:numPr>
              <w:autoSpaceDE w:val="0"/>
              <w:autoSpaceDN w:val="0"/>
              <w:adjustRightInd w:val="0"/>
              <w:spacing w:after="40"/>
              <w:ind w:left="224" w:hanging="218"/>
              <w:rPr>
                <w:rFonts w:ascii="Arial" w:hAnsi="Arial" w:cs="Arial"/>
                <w:sz w:val="16"/>
                <w:szCs w:val="16"/>
              </w:rPr>
            </w:pPr>
            <w:r w:rsidRPr="00BD349E">
              <w:rPr>
                <w:rFonts w:ascii="Arial" w:hAnsi="Arial" w:cs="Arial"/>
                <w:sz w:val="16"/>
                <w:szCs w:val="16"/>
              </w:rPr>
              <w:t>Agree and set stretch Disparity reduction targets to be achieved over the next 5 years</w:t>
            </w:r>
          </w:p>
        </w:tc>
        <w:tc>
          <w:tcPr>
            <w:tcW w:w="2268" w:type="dxa"/>
            <w:tcBorders>
              <w:top w:val="single" w:sz="6" w:space="0" w:color="auto"/>
              <w:left w:val="single" w:sz="6" w:space="0" w:color="auto"/>
              <w:bottom w:val="single" w:sz="6" w:space="0" w:color="auto"/>
              <w:right w:val="single" w:sz="4" w:space="0" w:color="auto"/>
            </w:tcBorders>
            <w:shd w:val="clear" w:color="auto" w:fill="92D050"/>
          </w:tcPr>
          <w:p w14:paraId="2C419F4C" w14:textId="77777777" w:rsidR="00665EE2" w:rsidRPr="00BD349E" w:rsidRDefault="00665EE2" w:rsidP="00225B73">
            <w:pPr>
              <w:autoSpaceDE w:val="0"/>
              <w:autoSpaceDN w:val="0"/>
              <w:adjustRightInd w:val="0"/>
              <w:spacing w:after="40"/>
              <w:rPr>
                <w:rFonts w:ascii="Arial" w:hAnsi="Arial" w:cs="Arial"/>
                <w:sz w:val="16"/>
                <w:szCs w:val="16"/>
              </w:rPr>
            </w:pPr>
          </w:p>
          <w:p w14:paraId="5A3D02FD" w14:textId="77777777" w:rsidR="00665EE2" w:rsidRPr="00BD349E" w:rsidRDefault="00665EE2" w:rsidP="000531A0">
            <w:pPr>
              <w:shd w:val="clear" w:color="auto" w:fill="92D050"/>
              <w:autoSpaceDE w:val="0"/>
              <w:autoSpaceDN w:val="0"/>
              <w:adjustRightInd w:val="0"/>
              <w:spacing w:after="40"/>
              <w:rPr>
                <w:rFonts w:ascii="Arial" w:hAnsi="Arial" w:cs="Arial"/>
                <w:sz w:val="16"/>
                <w:szCs w:val="16"/>
              </w:rPr>
            </w:pPr>
          </w:p>
          <w:p w14:paraId="6A9361E6" w14:textId="77777777" w:rsidR="00665EE2" w:rsidRPr="00BD349E" w:rsidRDefault="00665EE2" w:rsidP="000531A0">
            <w:pPr>
              <w:shd w:val="clear" w:color="auto" w:fill="92D050"/>
              <w:autoSpaceDE w:val="0"/>
              <w:autoSpaceDN w:val="0"/>
              <w:adjustRightInd w:val="0"/>
              <w:spacing w:after="40"/>
              <w:rPr>
                <w:rFonts w:ascii="Arial" w:hAnsi="Arial" w:cs="Arial"/>
                <w:sz w:val="16"/>
                <w:szCs w:val="16"/>
              </w:rPr>
            </w:pPr>
          </w:p>
          <w:p w14:paraId="60555FF1" w14:textId="77777777" w:rsidR="00665EE2" w:rsidRPr="00BD349E" w:rsidRDefault="00665EE2" w:rsidP="000531A0">
            <w:pPr>
              <w:shd w:val="clear" w:color="auto" w:fill="92D050"/>
              <w:autoSpaceDE w:val="0"/>
              <w:autoSpaceDN w:val="0"/>
              <w:adjustRightInd w:val="0"/>
              <w:spacing w:after="40"/>
              <w:rPr>
                <w:rFonts w:ascii="Arial" w:hAnsi="Arial" w:cs="Arial"/>
                <w:sz w:val="16"/>
                <w:szCs w:val="16"/>
              </w:rPr>
            </w:pPr>
          </w:p>
          <w:p w14:paraId="1B0FC30B" w14:textId="59D56B95" w:rsidR="00665EE2" w:rsidRPr="00BD349E" w:rsidRDefault="00665EE2" w:rsidP="000531A0">
            <w:pPr>
              <w:shd w:val="clear" w:color="auto" w:fill="92D050"/>
              <w:autoSpaceDE w:val="0"/>
              <w:autoSpaceDN w:val="0"/>
              <w:adjustRightInd w:val="0"/>
              <w:spacing w:after="40"/>
              <w:rPr>
                <w:rFonts w:ascii="Arial" w:hAnsi="Arial" w:cs="Arial"/>
                <w:sz w:val="16"/>
                <w:szCs w:val="16"/>
              </w:rPr>
            </w:pPr>
            <w:r w:rsidRPr="00BD349E">
              <w:rPr>
                <w:rFonts w:ascii="Arial" w:hAnsi="Arial" w:cs="Arial"/>
                <w:sz w:val="16"/>
                <w:szCs w:val="16"/>
              </w:rPr>
              <w:t xml:space="preserve">CI programme commissioned for roll out in </w:t>
            </w:r>
            <w:r w:rsidR="006B460B" w:rsidRPr="00BD349E">
              <w:rPr>
                <w:rFonts w:ascii="Arial" w:hAnsi="Arial" w:cs="Arial"/>
                <w:sz w:val="16"/>
                <w:szCs w:val="16"/>
              </w:rPr>
              <w:t>2023.</w:t>
            </w:r>
            <w:r w:rsidRPr="00BD349E">
              <w:rPr>
                <w:rFonts w:ascii="Arial" w:hAnsi="Arial" w:cs="Arial"/>
                <w:sz w:val="16"/>
                <w:szCs w:val="16"/>
              </w:rPr>
              <w:t xml:space="preserve"> </w:t>
            </w:r>
          </w:p>
          <w:p w14:paraId="70AB9A93" w14:textId="77777777" w:rsidR="00665EE2" w:rsidRPr="00BD349E" w:rsidRDefault="00665EE2" w:rsidP="000531A0">
            <w:pPr>
              <w:shd w:val="clear" w:color="auto" w:fill="92D050"/>
              <w:autoSpaceDE w:val="0"/>
              <w:autoSpaceDN w:val="0"/>
              <w:adjustRightInd w:val="0"/>
              <w:spacing w:after="40"/>
              <w:rPr>
                <w:rFonts w:ascii="Arial" w:hAnsi="Arial" w:cs="Arial"/>
                <w:sz w:val="16"/>
                <w:szCs w:val="16"/>
              </w:rPr>
            </w:pPr>
          </w:p>
          <w:p w14:paraId="3447A43C" w14:textId="77777777" w:rsidR="00665EE2" w:rsidRPr="00BD349E" w:rsidRDefault="00665EE2" w:rsidP="000531A0">
            <w:pPr>
              <w:shd w:val="clear" w:color="auto" w:fill="92D050"/>
              <w:autoSpaceDE w:val="0"/>
              <w:autoSpaceDN w:val="0"/>
              <w:adjustRightInd w:val="0"/>
              <w:spacing w:after="40"/>
              <w:rPr>
                <w:rFonts w:ascii="Arial" w:hAnsi="Arial" w:cs="Arial"/>
                <w:sz w:val="16"/>
                <w:szCs w:val="16"/>
              </w:rPr>
            </w:pPr>
          </w:p>
          <w:p w14:paraId="41D77A14" w14:textId="636823F6" w:rsidR="00665EE2" w:rsidRPr="00BD349E" w:rsidRDefault="00665EE2" w:rsidP="000531A0">
            <w:pPr>
              <w:shd w:val="clear" w:color="auto" w:fill="92D050"/>
              <w:autoSpaceDE w:val="0"/>
              <w:autoSpaceDN w:val="0"/>
              <w:adjustRightInd w:val="0"/>
              <w:spacing w:after="40"/>
              <w:rPr>
                <w:rFonts w:ascii="Arial" w:hAnsi="Arial" w:cs="Arial"/>
                <w:sz w:val="16"/>
                <w:szCs w:val="16"/>
              </w:rPr>
            </w:pPr>
            <w:r w:rsidRPr="00BD349E">
              <w:rPr>
                <w:rFonts w:ascii="Arial" w:hAnsi="Arial" w:cs="Arial"/>
                <w:sz w:val="16"/>
                <w:szCs w:val="16"/>
              </w:rPr>
              <w:t xml:space="preserve">Mentor scheme relaunched, cohorts of diversity mentors trained, Board members partnered with </w:t>
            </w:r>
            <w:r w:rsidR="006B460B" w:rsidRPr="00BD349E">
              <w:rPr>
                <w:rFonts w:ascii="Arial" w:hAnsi="Arial" w:cs="Arial"/>
                <w:sz w:val="16"/>
                <w:szCs w:val="16"/>
              </w:rPr>
              <w:t>mentors.</w:t>
            </w:r>
            <w:r w:rsidRPr="00BD349E">
              <w:rPr>
                <w:rFonts w:ascii="Arial" w:hAnsi="Arial" w:cs="Arial"/>
                <w:sz w:val="16"/>
                <w:szCs w:val="16"/>
              </w:rPr>
              <w:t xml:space="preserve"> </w:t>
            </w:r>
          </w:p>
          <w:p w14:paraId="15FEEB5B" w14:textId="77777777" w:rsidR="00665EE2" w:rsidRPr="00BD349E" w:rsidRDefault="00665EE2" w:rsidP="000531A0">
            <w:pPr>
              <w:shd w:val="clear" w:color="auto" w:fill="92D050"/>
              <w:autoSpaceDE w:val="0"/>
              <w:autoSpaceDN w:val="0"/>
              <w:adjustRightInd w:val="0"/>
              <w:spacing w:after="40"/>
              <w:rPr>
                <w:rFonts w:ascii="Arial" w:hAnsi="Arial" w:cs="Arial"/>
                <w:sz w:val="16"/>
                <w:szCs w:val="16"/>
              </w:rPr>
            </w:pPr>
          </w:p>
          <w:p w14:paraId="28957F04" w14:textId="77777777" w:rsidR="00665EE2" w:rsidRPr="00BD349E" w:rsidRDefault="00665EE2" w:rsidP="00225B73">
            <w:pPr>
              <w:autoSpaceDE w:val="0"/>
              <w:autoSpaceDN w:val="0"/>
              <w:adjustRightInd w:val="0"/>
              <w:spacing w:after="40"/>
              <w:rPr>
                <w:rFonts w:ascii="Arial" w:hAnsi="Arial" w:cs="Arial"/>
                <w:sz w:val="16"/>
                <w:szCs w:val="16"/>
              </w:rPr>
            </w:pPr>
            <w:r w:rsidRPr="00BD349E">
              <w:rPr>
                <w:rFonts w:ascii="Arial" w:hAnsi="Arial" w:cs="Arial"/>
                <w:sz w:val="16"/>
                <w:szCs w:val="16"/>
              </w:rPr>
              <w:lastRenderedPageBreak/>
              <w:t xml:space="preserve">No More Tock boxes action plan on schedule. </w:t>
            </w:r>
          </w:p>
          <w:p w14:paraId="6B672A75" w14:textId="77777777" w:rsidR="00665EE2" w:rsidRPr="00BD349E" w:rsidRDefault="00665EE2" w:rsidP="00225B73">
            <w:pPr>
              <w:autoSpaceDE w:val="0"/>
              <w:autoSpaceDN w:val="0"/>
              <w:adjustRightInd w:val="0"/>
              <w:spacing w:after="40"/>
              <w:rPr>
                <w:rFonts w:ascii="Arial" w:hAnsi="Arial" w:cs="Arial"/>
                <w:sz w:val="16"/>
                <w:szCs w:val="16"/>
              </w:rPr>
            </w:pPr>
          </w:p>
          <w:p w14:paraId="5123B6EB" w14:textId="77777777" w:rsidR="00665EE2" w:rsidRPr="00BD349E" w:rsidRDefault="00665EE2" w:rsidP="00225B73">
            <w:pPr>
              <w:autoSpaceDE w:val="0"/>
              <w:autoSpaceDN w:val="0"/>
              <w:adjustRightInd w:val="0"/>
              <w:spacing w:after="40"/>
              <w:rPr>
                <w:rFonts w:ascii="Arial" w:hAnsi="Arial" w:cs="Arial"/>
                <w:sz w:val="16"/>
                <w:szCs w:val="16"/>
              </w:rPr>
            </w:pPr>
          </w:p>
          <w:p w14:paraId="65BF0DF5" w14:textId="77777777" w:rsidR="00665EE2" w:rsidRPr="00BD349E" w:rsidRDefault="00665EE2" w:rsidP="00225B73">
            <w:pPr>
              <w:autoSpaceDE w:val="0"/>
              <w:autoSpaceDN w:val="0"/>
              <w:adjustRightInd w:val="0"/>
              <w:spacing w:after="40"/>
              <w:rPr>
                <w:rFonts w:ascii="Arial" w:hAnsi="Arial" w:cs="Arial"/>
                <w:sz w:val="16"/>
                <w:szCs w:val="16"/>
              </w:rPr>
            </w:pPr>
            <w:r w:rsidRPr="00BD349E">
              <w:rPr>
                <w:rFonts w:ascii="Arial" w:hAnsi="Arial" w:cs="Arial"/>
                <w:sz w:val="16"/>
                <w:szCs w:val="16"/>
              </w:rPr>
              <w:t>Implemented from 1 April 2023</w:t>
            </w:r>
          </w:p>
          <w:p w14:paraId="7B8D251A" w14:textId="77777777" w:rsidR="00665EE2" w:rsidRPr="00BD349E" w:rsidRDefault="00665EE2" w:rsidP="00225B73">
            <w:pPr>
              <w:autoSpaceDE w:val="0"/>
              <w:autoSpaceDN w:val="0"/>
              <w:adjustRightInd w:val="0"/>
              <w:spacing w:after="40"/>
              <w:rPr>
                <w:rFonts w:ascii="Arial" w:hAnsi="Arial" w:cs="Arial"/>
                <w:sz w:val="16"/>
                <w:szCs w:val="16"/>
              </w:rPr>
            </w:pPr>
          </w:p>
          <w:p w14:paraId="418705C7" w14:textId="77777777" w:rsidR="00665EE2" w:rsidRPr="00BD349E" w:rsidRDefault="00665EE2" w:rsidP="00225B73">
            <w:pPr>
              <w:autoSpaceDE w:val="0"/>
              <w:autoSpaceDN w:val="0"/>
              <w:adjustRightInd w:val="0"/>
              <w:spacing w:after="40"/>
              <w:rPr>
                <w:rFonts w:ascii="Arial" w:hAnsi="Arial" w:cs="Arial"/>
                <w:sz w:val="16"/>
                <w:szCs w:val="16"/>
              </w:rPr>
            </w:pPr>
          </w:p>
          <w:p w14:paraId="2D10448A" w14:textId="77777777" w:rsidR="00665EE2" w:rsidRPr="00BD349E" w:rsidRDefault="00665EE2" w:rsidP="000531A0">
            <w:pPr>
              <w:autoSpaceDE w:val="0"/>
              <w:autoSpaceDN w:val="0"/>
              <w:adjustRightInd w:val="0"/>
              <w:spacing w:after="40"/>
              <w:ind w:firstLine="720"/>
              <w:rPr>
                <w:rFonts w:ascii="Arial" w:hAnsi="Arial" w:cs="Arial"/>
                <w:sz w:val="16"/>
                <w:szCs w:val="16"/>
              </w:rPr>
            </w:pPr>
          </w:p>
          <w:p w14:paraId="5E386520" w14:textId="078E359E" w:rsidR="00665EE2" w:rsidRPr="00BD349E" w:rsidRDefault="00665EE2" w:rsidP="00225B73">
            <w:pPr>
              <w:autoSpaceDE w:val="0"/>
              <w:autoSpaceDN w:val="0"/>
              <w:adjustRightInd w:val="0"/>
              <w:spacing w:after="40"/>
              <w:rPr>
                <w:rFonts w:ascii="Arial" w:hAnsi="Arial" w:cs="Arial"/>
                <w:sz w:val="16"/>
                <w:szCs w:val="16"/>
              </w:rPr>
            </w:pPr>
            <w:r w:rsidRPr="00BD349E">
              <w:rPr>
                <w:rFonts w:ascii="Arial" w:hAnsi="Arial" w:cs="Arial"/>
                <w:sz w:val="16"/>
                <w:szCs w:val="16"/>
              </w:rPr>
              <w:t xml:space="preserve">Stretch Targets agreed and embedded in People Strategy  </w:t>
            </w:r>
          </w:p>
        </w:tc>
      </w:tr>
    </w:tbl>
    <w:p w14:paraId="6BD91E4B" w14:textId="77777777" w:rsidR="00665EE2" w:rsidRPr="00BD349E" w:rsidRDefault="00665EE2" w:rsidP="003C425F">
      <w:pPr>
        <w:rPr>
          <w:rFonts w:ascii="Arial" w:hAnsi="Arial" w:cs="Arial"/>
        </w:rPr>
      </w:pPr>
    </w:p>
    <w:tbl>
      <w:tblPr>
        <w:tblW w:w="324" w:type="dxa"/>
        <w:tblInd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531A0" w:rsidRPr="00BD349E" w14:paraId="1DC6356E" w14:textId="77777777" w:rsidTr="00665EE2">
        <w:trPr>
          <w:trHeight w:val="290"/>
        </w:trPr>
        <w:tc>
          <w:tcPr>
            <w:tcW w:w="324" w:type="dxa"/>
          </w:tcPr>
          <w:p w14:paraId="64B8BA0B" w14:textId="77777777" w:rsidR="00665EE2" w:rsidRPr="00BD349E" w:rsidRDefault="00665EE2" w:rsidP="003C425F">
            <w:pPr>
              <w:rPr>
                <w:rFonts w:ascii="Arial" w:hAnsi="Arial" w:cs="Arial"/>
              </w:rPr>
            </w:pPr>
          </w:p>
        </w:tc>
      </w:tr>
    </w:tbl>
    <w:p w14:paraId="2C975721" w14:textId="4CEAEED4" w:rsidR="00DA2DB4" w:rsidRPr="00BD349E" w:rsidRDefault="00DA2DB4" w:rsidP="003C425F">
      <w:pPr>
        <w:rPr>
          <w:rFonts w:ascii="Arial" w:hAnsi="Arial" w:cs="Arial"/>
        </w:rPr>
      </w:pPr>
    </w:p>
    <w:p w14:paraId="44F6681A" w14:textId="77777777" w:rsidR="00CF390D" w:rsidRPr="00BD349E" w:rsidRDefault="00CF390D" w:rsidP="003C425F">
      <w:pPr>
        <w:rPr>
          <w:rFonts w:ascii="Arial" w:hAnsi="Arial" w:cs="Arial"/>
        </w:rPr>
      </w:pPr>
    </w:p>
    <w:tbl>
      <w:tblPr>
        <w:tblStyle w:val="TableGrid"/>
        <w:tblW w:w="15519" w:type="dxa"/>
        <w:tblLayout w:type="fixed"/>
        <w:tblLook w:val="04A0" w:firstRow="1" w:lastRow="0" w:firstColumn="1" w:lastColumn="0" w:noHBand="0" w:noVBand="1"/>
      </w:tblPr>
      <w:tblGrid>
        <w:gridCol w:w="2547"/>
        <w:gridCol w:w="1984"/>
        <w:gridCol w:w="1701"/>
        <w:gridCol w:w="1560"/>
        <w:gridCol w:w="4677"/>
        <w:gridCol w:w="3000"/>
        <w:gridCol w:w="50"/>
      </w:tblGrid>
      <w:tr w:rsidR="00BD349E" w:rsidRPr="00BD349E" w14:paraId="65EC847D" w14:textId="2E05C4AF" w:rsidTr="000531A0">
        <w:trPr>
          <w:trHeight w:val="285"/>
        </w:trPr>
        <w:tc>
          <w:tcPr>
            <w:tcW w:w="2547" w:type="dxa"/>
            <w:shd w:val="clear" w:color="auto" w:fill="D9D9D9" w:themeFill="background1" w:themeFillShade="D9"/>
            <w:vAlign w:val="center"/>
          </w:tcPr>
          <w:p w14:paraId="3C04827D" w14:textId="77777777" w:rsidR="000531A0" w:rsidRPr="00BD349E" w:rsidRDefault="000531A0" w:rsidP="00E340AD">
            <w:pPr>
              <w:jc w:val="center"/>
              <w:rPr>
                <w:rFonts w:ascii="Arial" w:hAnsi="Arial" w:cs="Arial"/>
                <w:b/>
                <w:sz w:val="16"/>
                <w:szCs w:val="16"/>
              </w:rPr>
            </w:pPr>
            <w:r w:rsidRPr="00BD349E">
              <w:rPr>
                <w:rFonts w:ascii="Arial" w:hAnsi="Arial" w:cs="Arial"/>
                <w:b/>
                <w:sz w:val="16"/>
                <w:szCs w:val="16"/>
              </w:rPr>
              <w:t>INDICATOR</w:t>
            </w:r>
          </w:p>
        </w:tc>
        <w:tc>
          <w:tcPr>
            <w:tcW w:w="1984" w:type="dxa"/>
            <w:shd w:val="clear" w:color="auto" w:fill="D9D9D9" w:themeFill="background1" w:themeFillShade="D9"/>
            <w:vAlign w:val="center"/>
          </w:tcPr>
          <w:p w14:paraId="140ED579" w14:textId="254BE634" w:rsidR="000531A0" w:rsidRPr="00BD349E" w:rsidRDefault="000531A0" w:rsidP="00E340AD">
            <w:pPr>
              <w:jc w:val="center"/>
              <w:rPr>
                <w:rFonts w:ascii="Arial" w:hAnsi="Arial" w:cs="Arial"/>
                <w:b/>
                <w:sz w:val="16"/>
                <w:szCs w:val="16"/>
              </w:rPr>
            </w:pPr>
            <w:r w:rsidRPr="00BD349E">
              <w:rPr>
                <w:rFonts w:ascii="Arial" w:hAnsi="Arial" w:cs="Arial"/>
                <w:b/>
                <w:sz w:val="16"/>
                <w:szCs w:val="16"/>
              </w:rPr>
              <w:t>2019-20</w:t>
            </w:r>
          </w:p>
        </w:tc>
        <w:tc>
          <w:tcPr>
            <w:tcW w:w="1701" w:type="dxa"/>
            <w:shd w:val="clear" w:color="auto" w:fill="D9D9D9" w:themeFill="background1" w:themeFillShade="D9"/>
            <w:vAlign w:val="center"/>
          </w:tcPr>
          <w:p w14:paraId="18203131" w14:textId="67B1C34D" w:rsidR="000531A0" w:rsidRPr="00BD349E" w:rsidRDefault="000531A0" w:rsidP="00E340AD">
            <w:pPr>
              <w:jc w:val="center"/>
              <w:rPr>
                <w:rFonts w:ascii="Arial" w:hAnsi="Arial" w:cs="Arial"/>
                <w:b/>
                <w:sz w:val="16"/>
                <w:szCs w:val="16"/>
              </w:rPr>
            </w:pPr>
            <w:r w:rsidRPr="00BD349E">
              <w:rPr>
                <w:rFonts w:ascii="Arial" w:hAnsi="Arial" w:cs="Arial"/>
                <w:b/>
                <w:sz w:val="16"/>
                <w:szCs w:val="16"/>
              </w:rPr>
              <w:t>2020-21</w:t>
            </w:r>
          </w:p>
        </w:tc>
        <w:tc>
          <w:tcPr>
            <w:tcW w:w="1560" w:type="dxa"/>
            <w:shd w:val="clear" w:color="auto" w:fill="D9D9D9" w:themeFill="background1" w:themeFillShade="D9"/>
            <w:vAlign w:val="center"/>
          </w:tcPr>
          <w:p w14:paraId="260BDB0D" w14:textId="397EE9FD" w:rsidR="000531A0" w:rsidRPr="00BD349E" w:rsidRDefault="000531A0" w:rsidP="00E340AD">
            <w:pPr>
              <w:jc w:val="center"/>
              <w:rPr>
                <w:rFonts w:ascii="Arial" w:hAnsi="Arial" w:cs="Arial"/>
                <w:b/>
                <w:sz w:val="16"/>
                <w:szCs w:val="16"/>
              </w:rPr>
            </w:pPr>
            <w:r w:rsidRPr="00BD349E">
              <w:rPr>
                <w:rFonts w:ascii="Arial" w:hAnsi="Arial" w:cs="Arial"/>
                <w:b/>
                <w:sz w:val="16"/>
                <w:szCs w:val="16"/>
              </w:rPr>
              <w:t>2021-22</w:t>
            </w:r>
          </w:p>
        </w:tc>
        <w:tc>
          <w:tcPr>
            <w:tcW w:w="4677" w:type="dxa"/>
            <w:shd w:val="clear" w:color="auto" w:fill="D9D9D9" w:themeFill="background1" w:themeFillShade="D9"/>
            <w:vAlign w:val="center"/>
          </w:tcPr>
          <w:p w14:paraId="2FDF48AE" w14:textId="133977A0" w:rsidR="000531A0" w:rsidRPr="00BD349E" w:rsidRDefault="000531A0" w:rsidP="00ED472A">
            <w:pPr>
              <w:autoSpaceDE w:val="0"/>
              <w:autoSpaceDN w:val="0"/>
              <w:adjustRightInd w:val="0"/>
              <w:jc w:val="center"/>
              <w:rPr>
                <w:rFonts w:ascii="Arial" w:hAnsi="Arial" w:cs="Arial"/>
                <w:b/>
                <w:sz w:val="16"/>
                <w:szCs w:val="16"/>
              </w:rPr>
            </w:pPr>
            <w:r w:rsidRPr="00BD349E">
              <w:rPr>
                <w:rFonts w:ascii="Arial" w:hAnsi="Arial" w:cs="Arial"/>
                <w:b/>
                <w:sz w:val="16"/>
                <w:szCs w:val="16"/>
              </w:rPr>
              <w:t>ACTION PLAN 2022/23</w:t>
            </w:r>
          </w:p>
        </w:tc>
        <w:tc>
          <w:tcPr>
            <w:tcW w:w="3050" w:type="dxa"/>
            <w:gridSpan w:val="2"/>
            <w:shd w:val="clear" w:color="auto" w:fill="D9D9D9" w:themeFill="background1" w:themeFillShade="D9"/>
          </w:tcPr>
          <w:p w14:paraId="558AEB26" w14:textId="77777777" w:rsidR="000531A0" w:rsidRPr="00BD349E" w:rsidRDefault="000531A0" w:rsidP="00ED472A">
            <w:pPr>
              <w:autoSpaceDE w:val="0"/>
              <w:autoSpaceDN w:val="0"/>
              <w:adjustRightInd w:val="0"/>
              <w:jc w:val="center"/>
              <w:rPr>
                <w:rFonts w:ascii="Arial" w:hAnsi="Arial" w:cs="Arial"/>
                <w:b/>
                <w:sz w:val="16"/>
                <w:szCs w:val="16"/>
              </w:rPr>
            </w:pPr>
          </w:p>
        </w:tc>
      </w:tr>
      <w:tr w:rsidR="00BD349E" w:rsidRPr="00BD349E" w14:paraId="56A3F5A1" w14:textId="6BDBC742" w:rsidTr="000531A0">
        <w:trPr>
          <w:trHeight w:val="413"/>
        </w:trPr>
        <w:tc>
          <w:tcPr>
            <w:tcW w:w="2547" w:type="dxa"/>
            <w:vMerge w:val="restart"/>
            <w:vAlign w:val="center"/>
          </w:tcPr>
          <w:p w14:paraId="3DA39251" w14:textId="6CC86C4E" w:rsidR="000531A0" w:rsidRPr="00BD349E" w:rsidRDefault="000531A0" w:rsidP="00ED472A">
            <w:pPr>
              <w:rPr>
                <w:rFonts w:ascii="Arial" w:hAnsi="Arial" w:cs="Arial"/>
                <w:sz w:val="16"/>
                <w:szCs w:val="16"/>
              </w:rPr>
            </w:pPr>
            <w:r w:rsidRPr="00BD349E">
              <w:rPr>
                <w:rFonts w:ascii="Arial" w:hAnsi="Arial" w:cs="Arial"/>
                <w:sz w:val="16"/>
                <w:szCs w:val="16"/>
              </w:rPr>
              <w:t xml:space="preserve">2) Relative likelihood of </w:t>
            </w:r>
            <w:r w:rsidR="006B460B" w:rsidRPr="00BD349E">
              <w:rPr>
                <w:rFonts w:ascii="Arial" w:hAnsi="Arial" w:cs="Arial"/>
                <w:sz w:val="16"/>
                <w:szCs w:val="16"/>
              </w:rPr>
              <w:t>non-Disabled</w:t>
            </w:r>
            <w:r w:rsidRPr="00BD349E">
              <w:rPr>
                <w:rFonts w:ascii="Arial" w:hAnsi="Arial" w:cs="Arial"/>
                <w:sz w:val="16"/>
                <w:szCs w:val="16"/>
              </w:rPr>
              <w:t xml:space="preserve"> staff being appointed from shortlisting across all posts compared to Disabled staff </w:t>
            </w:r>
          </w:p>
        </w:tc>
        <w:tc>
          <w:tcPr>
            <w:tcW w:w="1984" w:type="dxa"/>
            <w:vMerge w:val="restart"/>
            <w:vAlign w:val="center"/>
          </w:tcPr>
          <w:p w14:paraId="33811C0F" w14:textId="77777777" w:rsidR="000531A0" w:rsidRPr="00BD349E" w:rsidRDefault="000531A0" w:rsidP="00225B73">
            <w:pPr>
              <w:jc w:val="center"/>
              <w:rPr>
                <w:rFonts w:ascii="Arial" w:hAnsi="Arial" w:cs="Arial"/>
                <w:sz w:val="16"/>
                <w:szCs w:val="16"/>
              </w:rPr>
            </w:pPr>
          </w:p>
          <w:p w14:paraId="7B1E4CC7" w14:textId="77777777" w:rsidR="000531A0" w:rsidRPr="00BD349E" w:rsidRDefault="000531A0" w:rsidP="00225B73">
            <w:pPr>
              <w:jc w:val="center"/>
              <w:rPr>
                <w:rFonts w:ascii="Arial" w:hAnsi="Arial" w:cs="Arial"/>
                <w:sz w:val="16"/>
                <w:szCs w:val="16"/>
              </w:rPr>
            </w:pPr>
            <w:r w:rsidRPr="00BD349E">
              <w:rPr>
                <w:rFonts w:ascii="Arial" w:hAnsi="Arial" w:cs="Arial"/>
                <w:sz w:val="16"/>
                <w:szCs w:val="16"/>
              </w:rPr>
              <w:t>1.15</w:t>
            </w:r>
          </w:p>
          <w:p w14:paraId="3D979CE5" w14:textId="54E36AB2" w:rsidR="000531A0" w:rsidRPr="00BD349E" w:rsidRDefault="000531A0" w:rsidP="00225B73">
            <w:pPr>
              <w:jc w:val="center"/>
              <w:rPr>
                <w:rFonts w:ascii="Arial" w:hAnsi="Arial" w:cs="Arial"/>
                <w:sz w:val="16"/>
                <w:szCs w:val="16"/>
              </w:rPr>
            </w:pPr>
          </w:p>
        </w:tc>
        <w:tc>
          <w:tcPr>
            <w:tcW w:w="1701" w:type="dxa"/>
            <w:vMerge w:val="restart"/>
            <w:vAlign w:val="center"/>
          </w:tcPr>
          <w:p w14:paraId="54746C9F" w14:textId="77777777" w:rsidR="000531A0" w:rsidRPr="00BD349E" w:rsidRDefault="000531A0" w:rsidP="00225B73">
            <w:pPr>
              <w:jc w:val="center"/>
              <w:rPr>
                <w:rFonts w:ascii="Arial" w:hAnsi="Arial" w:cs="Arial"/>
                <w:sz w:val="16"/>
                <w:szCs w:val="16"/>
              </w:rPr>
            </w:pPr>
          </w:p>
          <w:p w14:paraId="4862A4EF" w14:textId="1177F332" w:rsidR="000531A0" w:rsidRPr="00BD349E" w:rsidRDefault="000531A0" w:rsidP="00225B73">
            <w:pPr>
              <w:jc w:val="center"/>
              <w:rPr>
                <w:rFonts w:ascii="Arial" w:hAnsi="Arial" w:cs="Arial"/>
                <w:sz w:val="16"/>
                <w:szCs w:val="16"/>
              </w:rPr>
            </w:pPr>
            <w:r w:rsidRPr="00BD349E">
              <w:rPr>
                <w:rFonts w:ascii="Arial" w:hAnsi="Arial" w:cs="Arial"/>
                <w:sz w:val="16"/>
                <w:szCs w:val="16"/>
              </w:rPr>
              <w:t>1.34</w:t>
            </w:r>
          </w:p>
        </w:tc>
        <w:tc>
          <w:tcPr>
            <w:tcW w:w="1560" w:type="dxa"/>
            <w:vMerge w:val="restart"/>
            <w:vAlign w:val="center"/>
          </w:tcPr>
          <w:p w14:paraId="038C9ACC" w14:textId="77777777" w:rsidR="000531A0" w:rsidRPr="00BD349E" w:rsidRDefault="000531A0" w:rsidP="00225B73">
            <w:pPr>
              <w:jc w:val="center"/>
              <w:rPr>
                <w:rFonts w:ascii="Arial" w:hAnsi="Arial" w:cs="Arial"/>
                <w:sz w:val="16"/>
                <w:szCs w:val="16"/>
              </w:rPr>
            </w:pPr>
          </w:p>
          <w:p w14:paraId="3A1DEB5A" w14:textId="441B3590" w:rsidR="000531A0" w:rsidRPr="00BD349E" w:rsidRDefault="000531A0" w:rsidP="00225B73">
            <w:pPr>
              <w:jc w:val="center"/>
              <w:rPr>
                <w:rFonts w:ascii="Arial" w:hAnsi="Arial" w:cs="Arial"/>
                <w:sz w:val="16"/>
                <w:szCs w:val="16"/>
              </w:rPr>
            </w:pPr>
            <w:r w:rsidRPr="00BD349E">
              <w:rPr>
                <w:rFonts w:ascii="Arial" w:hAnsi="Arial" w:cs="Arial"/>
                <w:sz w:val="16"/>
                <w:szCs w:val="16"/>
              </w:rPr>
              <w:t>1.04</w:t>
            </w:r>
          </w:p>
        </w:tc>
        <w:tc>
          <w:tcPr>
            <w:tcW w:w="4677" w:type="dxa"/>
          </w:tcPr>
          <w:p w14:paraId="34E286BD" w14:textId="53460F1C" w:rsidR="000531A0" w:rsidRPr="00BD349E" w:rsidRDefault="000531A0" w:rsidP="00225B73">
            <w:pPr>
              <w:spacing w:after="40"/>
              <w:rPr>
                <w:rFonts w:ascii="Arial" w:hAnsi="Arial" w:cs="Arial"/>
                <w:sz w:val="16"/>
                <w:szCs w:val="16"/>
              </w:rPr>
            </w:pPr>
          </w:p>
        </w:tc>
        <w:tc>
          <w:tcPr>
            <w:tcW w:w="3050" w:type="dxa"/>
            <w:gridSpan w:val="2"/>
          </w:tcPr>
          <w:p w14:paraId="41A7FB82" w14:textId="77777777" w:rsidR="000531A0" w:rsidRPr="00BD349E" w:rsidRDefault="000531A0" w:rsidP="00225B73">
            <w:pPr>
              <w:spacing w:after="40"/>
              <w:rPr>
                <w:rFonts w:ascii="Arial" w:hAnsi="Arial" w:cs="Arial"/>
                <w:sz w:val="16"/>
                <w:szCs w:val="16"/>
              </w:rPr>
            </w:pPr>
          </w:p>
        </w:tc>
      </w:tr>
      <w:tr w:rsidR="00BD349E" w:rsidRPr="00BD349E" w14:paraId="7E5E566C" w14:textId="47E06B3C" w:rsidTr="000531A0">
        <w:trPr>
          <w:trHeight w:val="1978"/>
        </w:trPr>
        <w:tc>
          <w:tcPr>
            <w:tcW w:w="2547" w:type="dxa"/>
            <w:vMerge/>
            <w:vAlign w:val="center"/>
          </w:tcPr>
          <w:p w14:paraId="198E1238" w14:textId="77777777" w:rsidR="000531A0" w:rsidRPr="00BD349E" w:rsidRDefault="000531A0" w:rsidP="00ED472A">
            <w:pPr>
              <w:rPr>
                <w:rFonts w:ascii="Arial" w:hAnsi="Arial" w:cs="Arial"/>
                <w:sz w:val="16"/>
                <w:szCs w:val="16"/>
              </w:rPr>
            </w:pPr>
          </w:p>
        </w:tc>
        <w:tc>
          <w:tcPr>
            <w:tcW w:w="1984" w:type="dxa"/>
            <w:vMerge/>
          </w:tcPr>
          <w:p w14:paraId="7A5DA44A" w14:textId="77777777" w:rsidR="000531A0" w:rsidRPr="00BD349E" w:rsidRDefault="000531A0" w:rsidP="00ED472A">
            <w:pPr>
              <w:jc w:val="center"/>
              <w:rPr>
                <w:rFonts w:ascii="Arial" w:hAnsi="Arial" w:cs="Arial"/>
                <w:sz w:val="16"/>
                <w:szCs w:val="16"/>
              </w:rPr>
            </w:pPr>
          </w:p>
        </w:tc>
        <w:tc>
          <w:tcPr>
            <w:tcW w:w="1701" w:type="dxa"/>
            <w:vMerge/>
          </w:tcPr>
          <w:p w14:paraId="7574A2B1" w14:textId="77777777" w:rsidR="000531A0" w:rsidRPr="00BD349E" w:rsidRDefault="000531A0" w:rsidP="00ED472A">
            <w:pPr>
              <w:jc w:val="center"/>
              <w:rPr>
                <w:rFonts w:ascii="Arial" w:hAnsi="Arial" w:cs="Arial"/>
                <w:sz w:val="16"/>
                <w:szCs w:val="16"/>
              </w:rPr>
            </w:pPr>
          </w:p>
        </w:tc>
        <w:tc>
          <w:tcPr>
            <w:tcW w:w="1560" w:type="dxa"/>
            <w:vMerge/>
          </w:tcPr>
          <w:p w14:paraId="16924B3A" w14:textId="77777777" w:rsidR="000531A0" w:rsidRPr="00BD349E" w:rsidRDefault="000531A0" w:rsidP="00ED472A">
            <w:pPr>
              <w:jc w:val="center"/>
              <w:rPr>
                <w:rFonts w:ascii="Arial" w:hAnsi="Arial" w:cs="Arial"/>
                <w:sz w:val="16"/>
                <w:szCs w:val="16"/>
              </w:rPr>
            </w:pPr>
          </w:p>
        </w:tc>
        <w:tc>
          <w:tcPr>
            <w:tcW w:w="4677" w:type="dxa"/>
          </w:tcPr>
          <w:p w14:paraId="109BB1B3" w14:textId="48236795" w:rsidR="000531A0" w:rsidRPr="00BD349E" w:rsidRDefault="000531A0" w:rsidP="00225B73">
            <w:pPr>
              <w:autoSpaceDE w:val="0"/>
              <w:autoSpaceDN w:val="0"/>
              <w:adjustRightInd w:val="0"/>
              <w:spacing w:after="40"/>
              <w:rPr>
                <w:rFonts w:ascii="Arial" w:hAnsi="Arial" w:cs="Arial"/>
                <w:sz w:val="16"/>
                <w:szCs w:val="16"/>
              </w:rPr>
            </w:pPr>
            <w:r w:rsidRPr="00BD349E">
              <w:rPr>
                <w:rFonts w:ascii="Arial" w:hAnsi="Arial" w:cs="Arial"/>
                <w:sz w:val="16"/>
                <w:szCs w:val="16"/>
              </w:rPr>
              <w:t>Implementing the CCS action plan following our review of No More Tick Boxes and If Your Face Fits by</w:t>
            </w:r>
          </w:p>
          <w:p w14:paraId="055CAB58" w14:textId="7AB144B3" w:rsidR="000531A0" w:rsidRPr="00BD349E" w:rsidRDefault="000531A0" w:rsidP="00CA72A9">
            <w:pPr>
              <w:pStyle w:val="ListParagraph"/>
              <w:autoSpaceDE w:val="0"/>
              <w:autoSpaceDN w:val="0"/>
              <w:adjustRightInd w:val="0"/>
              <w:spacing w:after="40"/>
              <w:ind w:left="347"/>
              <w:rPr>
                <w:rFonts w:ascii="Arial" w:hAnsi="Arial" w:cs="Arial"/>
                <w:sz w:val="16"/>
                <w:szCs w:val="16"/>
              </w:rPr>
            </w:pPr>
          </w:p>
        </w:tc>
        <w:tc>
          <w:tcPr>
            <w:tcW w:w="3050" w:type="dxa"/>
            <w:gridSpan w:val="2"/>
            <w:shd w:val="clear" w:color="auto" w:fill="92D050"/>
          </w:tcPr>
          <w:p w14:paraId="18549536" w14:textId="08BAC041" w:rsidR="000531A0" w:rsidRPr="00BD349E" w:rsidRDefault="000531A0" w:rsidP="00225B73">
            <w:pPr>
              <w:autoSpaceDE w:val="0"/>
              <w:autoSpaceDN w:val="0"/>
              <w:adjustRightInd w:val="0"/>
              <w:spacing w:after="40"/>
              <w:rPr>
                <w:rFonts w:ascii="Arial" w:hAnsi="Arial" w:cs="Arial"/>
                <w:sz w:val="16"/>
                <w:szCs w:val="16"/>
              </w:rPr>
            </w:pPr>
            <w:r w:rsidRPr="00BD349E">
              <w:rPr>
                <w:rFonts w:ascii="Arial" w:hAnsi="Arial" w:cs="Arial"/>
                <w:sz w:val="16"/>
                <w:szCs w:val="16"/>
              </w:rPr>
              <w:t xml:space="preserve">Implementation on track </w:t>
            </w:r>
          </w:p>
        </w:tc>
      </w:tr>
      <w:tr w:rsidR="00BD349E" w:rsidRPr="00BD349E" w14:paraId="1F752AC8" w14:textId="354B98A6" w:rsidTr="000531A0">
        <w:trPr>
          <w:trHeight w:val="2690"/>
        </w:trPr>
        <w:tc>
          <w:tcPr>
            <w:tcW w:w="2547" w:type="dxa"/>
            <w:vMerge/>
            <w:vAlign w:val="center"/>
          </w:tcPr>
          <w:p w14:paraId="290DAB3E" w14:textId="77777777" w:rsidR="000531A0" w:rsidRPr="00BD349E" w:rsidRDefault="000531A0" w:rsidP="00ED472A">
            <w:pPr>
              <w:rPr>
                <w:rFonts w:ascii="Arial" w:hAnsi="Arial" w:cs="Arial"/>
                <w:sz w:val="16"/>
                <w:szCs w:val="16"/>
              </w:rPr>
            </w:pPr>
          </w:p>
        </w:tc>
        <w:tc>
          <w:tcPr>
            <w:tcW w:w="1984" w:type="dxa"/>
            <w:vMerge/>
          </w:tcPr>
          <w:p w14:paraId="0C6F25FE" w14:textId="77777777" w:rsidR="000531A0" w:rsidRPr="00BD349E" w:rsidRDefault="000531A0" w:rsidP="00ED472A">
            <w:pPr>
              <w:jc w:val="center"/>
              <w:rPr>
                <w:rFonts w:ascii="Arial" w:hAnsi="Arial" w:cs="Arial"/>
                <w:sz w:val="16"/>
                <w:szCs w:val="16"/>
              </w:rPr>
            </w:pPr>
          </w:p>
        </w:tc>
        <w:tc>
          <w:tcPr>
            <w:tcW w:w="1701" w:type="dxa"/>
            <w:vMerge/>
          </w:tcPr>
          <w:p w14:paraId="1F114B28" w14:textId="77777777" w:rsidR="000531A0" w:rsidRPr="00BD349E" w:rsidRDefault="000531A0" w:rsidP="00ED472A">
            <w:pPr>
              <w:jc w:val="center"/>
              <w:rPr>
                <w:rFonts w:ascii="Arial" w:hAnsi="Arial" w:cs="Arial"/>
                <w:sz w:val="16"/>
                <w:szCs w:val="16"/>
              </w:rPr>
            </w:pPr>
          </w:p>
        </w:tc>
        <w:tc>
          <w:tcPr>
            <w:tcW w:w="1560" w:type="dxa"/>
            <w:vMerge/>
          </w:tcPr>
          <w:p w14:paraId="757CF4C0" w14:textId="77777777" w:rsidR="000531A0" w:rsidRPr="00BD349E" w:rsidRDefault="000531A0" w:rsidP="00ED472A">
            <w:pPr>
              <w:jc w:val="center"/>
              <w:rPr>
                <w:rFonts w:ascii="Arial" w:hAnsi="Arial" w:cs="Arial"/>
                <w:sz w:val="16"/>
                <w:szCs w:val="16"/>
              </w:rPr>
            </w:pPr>
          </w:p>
        </w:tc>
        <w:tc>
          <w:tcPr>
            <w:tcW w:w="4677" w:type="dxa"/>
          </w:tcPr>
          <w:p w14:paraId="0185CCC6" w14:textId="5EA09F2B" w:rsidR="000531A0" w:rsidRPr="00BD349E" w:rsidRDefault="000531A0" w:rsidP="00225B73">
            <w:pPr>
              <w:autoSpaceDE w:val="0"/>
              <w:autoSpaceDN w:val="0"/>
              <w:adjustRightInd w:val="0"/>
              <w:spacing w:after="40"/>
              <w:rPr>
                <w:rFonts w:ascii="Arial" w:hAnsi="Arial" w:cs="Arial"/>
                <w:sz w:val="16"/>
                <w:szCs w:val="16"/>
              </w:rPr>
            </w:pPr>
            <w:r w:rsidRPr="00BD349E">
              <w:rPr>
                <w:rFonts w:ascii="Arial" w:hAnsi="Arial" w:cs="Arial"/>
                <w:sz w:val="16"/>
                <w:szCs w:val="16"/>
              </w:rPr>
              <w:t>Ensure that all panel members are trained in anti-discriminatory practice as part of their recruitment training.</w:t>
            </w:r>
          </w:p>
          <w:p w14:paraId="203500C6" w14:textId="77777777" w:rsidR="000531A0" w:rsidRPr="00BD349E" w:rsidRDefault="000531A0" w:rsidP="00225B73">
            <w:pPr>
              <w:autoSpaceDE w:val="0"/>
              <w:autoSpaceDN w:val="0"/>
              <w:adjustRightInd w:val="0"/>
              <w:spacing w:after="40"/>
              <w:rPr>
                <w:rFonts w:ascii="Arial" w:hAnsi="Arial" w:cs="Arial"/>
                <w:sz w:val="4"/>
                <w:szCs w:val="4"/>
              </w:rPr>
            </w:pPr>
          </w:p>
          <w:p w14:paraId="55C664EE" w14:textId="005B92C7" w:rsidR="000531A0" w:rsidRPr="00BD349E" w:rsidRDefault="000531A0" w:rsidP="00225B73">
            <w:pPr>
              <w:autoSpaceDE w:val="0"/>
              <w:autoSpaceDN w:val="0"/>
              <w:adjustRightInd w:val="0"/>
              <w:spacing w:after="40"/>
              <w:rPr>
                <w:rFonts w:ascii="Arial" w:hAnsi="Arial" w:cs="Arial"/>
                <w:sz w:val="16"/>
                <w:szCs w:val="16"/>
              </w:rPr>
            </w:pPr>
          </w:p>
        </w:tc>
        <w:tc>
          <w:tcPr>
            <w:tcW w:w="3050" w:type="dxa"/>
            <w:gridSpan w:val="2"/>
            <w:shd w:val="clear" w:color="auto" w:fill="92D050"/>
          </w:tcPr>
          <w:p w14:paraId="43A7F2A9" w14:textId="74C2D0FB" w:rsidR="000531A0" w:rsidRPr="00BD349E" w:rsidRDefault="000531A0" w:rsidP="00225B73">
            <w:pPr>
              <w:autoSpaceDE w:val="0"/>
              <w:autoSpaceDN w:val="0"/>
              <w:adjustRightInd w:val="0"/>
              <w:spacing w:after="40"/>
              <w:rPr>
                <w:rFonts w:ascii="Arial" w:hAnsi="Arial" w:cs="Arial"/>
                <w:sz w:val="16"/>
                <w:szCs w:val="16"/>
              </w:rPr>
            </w:pPr>
            <w:r w:rsidRPr="00BD349E">
              <w:rPr>
                <w:rFonts w:ascii="Arial" w:hAnsi="Arial" w:cs="Arial"/>
                <w:sz w:val="16"/>
                <w:szCs w:val="16"/>
              </w:rPr>
              <w:t xml:space="preserve">Training revised and regularly delivered on demand, and all involved in recruitment required to have undertaken it </w:t>
            </w:r>
          </w:p>
        </w:tc>
      </w:tr>
      <w:tr w:rsidR="00BD349E" w:rsidRPr="00BD349E" w14:paraId="1FB58AA4" w14:textId="75A65BF6" w:rsidTr="000531A0">
        <w:trPr>
          <w:gridAfter w:val="1"/>
          <w:wAfter w:w="50" w:type="dxa"/>
          <w:trHeight w:val="2017"/>
        </w:trPr>
        <w:tc>
          <w:tcPr>
            <w:tcW w:w="2547" w:type="dxa"/>
            <w:vMerge/>
            <w:vAlign w:val="center"/>
          </w:tcPr>
          <w:p w14:paraId="5697A91D" w14:textId="77777777" w:rsidR="000531A0" w:rsidRPr="00BD349E" w:rsidRDefault="000531A0" w:rsidP="00ED472A">
            <w:pPr>
              <w:rPr>
                <w:rFonts w:ascii="Arial" w:hAnsi="Arial" w:cs="Arial"/>
                <w:sz w:val="16"/>
                <w:szCs w:val="16"/>
              </w:rPr>
            </w:pPr>
          </w:p>
        </w:tc>
        <w:tc>
          <w:tcPr>
            <w:tcW w:w="1984" w:type="dxa"/>
            <w:vMerge/>
          </w:tcPr>
          <w:p w14:paraId="133F8EC3" w14:textId="77777777" w:rsidR="000531A0" w:rsidRPr="00BD349E" w:rsidRDefault="000531A0" w:rsidP="00ED472A">
            <w:pPr>
              <w:jc w:val="center"/>
              <w:rPr>
                <w:rFonts w:ascii="Arial" w:hAnsi="Arial" w:cs="Arial"/>
                <w:sz w:val="16"/>
                <w:szCs w:val="16"/>
              </w:rPr>
            </w:pPr>
          </w:p>
        </w:tc>
        <w:tc>
          <w:tcPr>
            <w:tcW w:w="1701" w:type="dxa"/>
            <w:vMerge/>
          </w:tcPr>
          <w:p w14:paraId="08547E6C" w14:textId="77777777" w:rsidR="000531A0" w:rsidRPr="00BD349E" w:rsidRDefault="000531A0" w:rsidP="00ED472A">
            <w:pPr>
              <w:jc w:val="center"/>
              <w:rPr>
                <w:rFonts w:ascii="Arial" w:hAnsi="Arial" w:cs="Arial"/>
                <w:sz w:val="16"/>
                <w:szCs w:val="16"/>
              </w:rPr>
            </w:pPr>
          </w:p>
        </w:tc>
        <w:tc>
          <w:tcPr>
            <w:tcW w:w="1560" w:type="dxa"/>
            <w:vMerge/>
          </w:tcPr>
          <w:p w14:paraId="2C82B5D3" w14:textId="77777777" w:rsidR="000531A0" w:rsidRPr="00BD349E" w:rsidRDefault="000531A0" w:rsidP="00ED472A">
            <w:pPr>
              <w:jc w:val="center"/>
              <w:rPr>
                <w:rFonts w:ascii="Arial" w:hAnsi="Arial" w:cs="Arial"/>
                <w:sz w:val="16"/>
                <w:szCs w:val="16"/>
              </w:rPr>
            </w:pPr>
          </w:p>
        </w:tc>
        <w:tc>
          <w:tcPr>
            <w:tcW w:w="4677" w:type="dxa"/>
          </w:tcPr>
          <w:p w14:paraId="7167DB5C" w14:textId="04DC15A3" w:rsidR="000531A0" w:rsidRPr="00BD349E" w:rsidRDefault="000531A0" w:rsidP="00225B73">
            <w:pPr>
              <w:spacing w:after="40"/>
              <w:rPr>
                <w:rFonts w:ascii="Arial" w:hAnsi="Arial" w:cs="Arial"/>
                <w:sz w:val="16"/>
                <w:szCs w:val="16"/>
              </w:rPr>
            </w:pPr>
            <w:r w:rsidRPr="00BD349E">
              <w:rPr>
                <w:rFonts w:ascii="Arial" w:hAnsi="Arial" w:cs="Arial"/>
                <w:sz w:val="16"/>
                <w:szCs w:val="16"/>
              </w:rPr>
              <w:t>Continue work/support developed by previously completed actions:</w:t>
            </w:r>
          </w:p>
          <w:p w14:paraId="24231FD8" w14:textId="71DC9308" w:rsidR="000531A0" w:rsidRPr="00BD349E" w:rsidRDefault="000531A0" w:rsidP="00225B73">
            <w:pPr>
              <w:pStyle w:val="ListParagraph"/>
              <w:numPr>
                <w:ilvl w:val="0"/>
                <w:numId w:val="11"/>
              </w:numPr>
              <w:spacing w:after="40"/>
              <w:ind w:left="347" w:hanging="218"/>
              <w:rPr>
                <w:rFonts w:ascii="Arial" w:hAnsi="Arial" w:cs="Arial"/>
                <w:sz w:val="16"/>
                <w:szCs w:val="16"/>
              </w:rPr>
            </w:pPr>
            <w:r w:rsidRPr="00BD349E">
              <w:rPr>
                <w:rFonts w:ascii="Arial" w:hAnsi="Arial" w:cs="Arial"/>
                <w:sz w:val="16"/>
                <w:szCs w:val="16"/>
              </w:rPr>
              <w:t>Promote internally the support available to managers and disabled staff to enable them to undertake roles:</w:t>
            </w:r>
          </w:p>
          <w:p w14:paraId="3DD66009" w14:textId="07A59904" w:rsidR="000531A0" w:rsidRPr="00BD349E" w:rsidRDefault="000531A0" w:rsidP="00225B73">
            <w:pPr>
              <w:pStyle w:val="ListParagraph"/>
              <w:numPr>
                <w:ilvl w:val="1"/>
                <w:numId w:val="11"/>
              </w:numPr>
              <w:spacing w:after="40"/>
              <w:ind w:left="772" w:hanging="283"/>
              <w:rPr>
                <w:rFonts w:ascii="Arial" w:hAnsi="Arial" w:cs="Arial"/>
                <w:sz w:val="16"/>
                <w:szCs w:val="16"/>
              </w:rPr>
            </w:pPr>
            <w:r w:rsidRPr="00BD349E">
              <w:rPr>
                <w:rFonts w:ascii="Arial" w:hAnsi="Arial" w:cs="Arial"/>
                <w:sz w:val="16"/>
                <w:szCs w:val="16"/>
              </w:rPr>
              <w:t xml:space="preserve">My CCS </w:t>
            </w:r>
            <w:r w:rsidR="006B460B" w:rsidRPr="00BD349E">
              <w:rPr>
                <w:rFonts w:ascii="Arial" w:hAnsi="Arial" w:cs="Arial"/>
                <w:sz w:val="16"/>
                <w:szCs w:val="16"/>
              </w:rPr>
              <w:t>Employment passport</w:t>
            </w:r>
          </w:p>
          <w:p w14:paraId="1A52763C" w14:textId="5914F2A9" w:rsidR="000531A0" w:rsidRPr="00BD349E" w:rsidRDefault="000531A0" w:rsidP="00225B73">
            <w:pPr>
              <w:pStyle w:val="ListParagraph"/>
              <w:numPr>
                <w:ilvl w:val="1"/>
                <w:numId w:val="11"/>
              </w:numPr>
              <w:spacing w:after="40"/>
              <w:ind w:left="772" w:hanging="283"/>
              <w:rPr>
                <w:rFonts w:ascii="Arial" w:hAnsi="Arial" w:cs="Arial"/>
                <w:sz w:val="16"/>
                <w:szCs w:val="16"/>
              </w:rPr>
            </w:pPr>
            <w:r w:rsidRPr="00BD349E">
              <w:rPr>
                <w:rFonts w:ascii="Arial" w:hAnsi="Arial" w:cs="Arial"/>
                <w:sz w:val="16"/>
                <w:szCs w:val="16"/>
              </w:rPr>
              <w:t>Flexible working options</w:t>
            </w:r>
          </w:p>
          <w:p w14:paraId="67CD16AC" w14:textId="6640FEDC" w:rsidR="000531A0" w:rsidRPr="00BD349E" w:rsidRDefault="000531A0" w:rsidP="00225B73">
            <w:pPr>
              <w:pStyle w:val="ListParagraph"/>
              <w:numPr>
                <w:ilvl w:val="1"/>
                <w:numId w:val="11"/>
              </w:numPr>
              <w:spacing w:after="40"/>
              <w:ind w:left="772" w:hanging="283"/>
              <w:rPr>
                <w:rFonts w:ascii="Arial" w:hAnsi="Arial" w:cs="Arial"/>
                <w:sz w:val="16"/>
                <w:szCs w:val="16"/>
              </w:rPr>
            </w:pPr>
            <w:r w:rsidRPr="00BD349E">
              <w:rPr>
                <w:rFonts w:ascii="Arial" w:hAnsi="Arial" w:cs="Arial"/>
                <w:sz w:val="16"/>
                <w:szCs w:val="16"/>
              </w:rPr>
              <w:t>Remote working</w:t>
            </w:r>
          </w:p>
          <w:p w14:paraId="030A6D75" w14:textId="72ECFF19" w:rsidR="000531A0" w:rsidRPr="00BD349E" w:rsidRDefault="000531A0" w:rsidP="00225B73">
            <w:pPr>
              <w:pStyle w:val="ListParagraph"/>
              <w:numPr>
                <w:ilvl w:val="1"/>
                <w:numId w:val="11"/>
              </w:numPr>
              <w:spacing w:after="40"/>
              <w:ind w:left="772" w:hanging="283"/>
              <w:rPr>
                <w:rFonts w:ascii="Arial" w:hAnsi="Arial" w:cs="Arial"/>
                <w:sz w:val="16"/>
                <w:szCs w:val="16"/>
              </w:rPr>
            </w:pPr>
            <w:r w:rsidRPr="00BD349E">
              <w:rPr>
                <w:rFonts w:ascii="Arial" w:hAnsi="Arial" w:cs="Arial"/>
                <w:sz w:val="16"/>
                <w:szCs w:val="16"/>
              </w:rPr>
              <w:t>Long Term Conditions &amp; Disability staff Network</w:t>
            </w:r>
          </w:p>
          <w:p w14:paraId="2D862929" w14:textId="6D945A57" w:rsidR="000531A0" w:rsidRPr="00BD349E" w:rsidRDefault="000531A0" w:rsidP="00D02D84">
            <w:pPr>
              <w:pStyle w:val="ListParagraph"/>
              <w:spacing w:after="40"/>
              <w:ind w:left="489"/>
              <w:rPr>
                <w:rFonts w:ascii="Arial" w:hAnsi="Arial" w:cs="Arial"/>
                <w:sz w:val="16"/>
                <w:szCs w:val="16"/>
              </w:rPr>
            </w:pPr>
          </w:p>
        </w:tc>
        <w:tc>
          <w:tcPr>
            <w:tcW w:w="3000" w:type="dxa"/>
            <w:shd w:val="clear" w:color="auto" w:fill="92D050"/>
          </w:tcPr>
          <w:p w14:paraId="6DA90F97" w14:textId="77777777" w:rsidR="000531A0" w:rsidRPr="00BD349E" w:rsidRDefault="000531A0" w:rsidP="00225B73">
            <w:pPr>
              <w:spacing w:after="40"/>
              <w:rPr>
                <w:rFonts w:ascii="Arial" w:hAnsi="Arial" w:cs="Arial"/>
                <w:sz w:val="16"/>
                <w:szCs w:val="16"/>
              </w:rPr>
            </w:pPr>
          </w:p>
          <w:p w14:paraId="5AB3A0D6" w14:textId="77777777" w:rsidR="000531A0" w:rsidRPr="00BD349E" w:rsidRDefault="000531A0" w:rsidP="000531A0">
            <w:pPr>
              <w:rPr>
                <w:rFonts w:ascii="Arial" w:hAnsi="Arial" w:cs="Arial"/>
                <w:sz w:val="16"/>
                <w:szCs w:val="16"/>
              </w:rPr>
            </w:pPr>
          </w:p>
          <w:p w14:paraId="58908F89" w14:textId="77777777" w:rsidR="000531A0" w:rsidRPr="00BD349E" w:rsidRDefault="000531A0" w:rsidP="000531A0">
            <w:pPr>
              <w:rPr>
                <w:rFonts w:ascii="Arial" w:hAnsi="Arial" w:cs="Arial"/>
                <w:sz w:val="16"/>
                <w:szCs w:val="16"/>
              </w:rPr>
            </w:pPr>
          </w:p>
          <w:p w14:paraId="4D4BA8EB" w14:textId="52F9711D" w:rsidR="000531A0" w:rsidRPr="00BD349E" w:rsidRDefault="000531A0" w:rsidP="000531A0">
            <w:pPr>
              <w:jc w:val="center"/>
              <w:rPr>
                <w:rFonts w:ascii="Arial" w:hAnsi="Arial" w:cs="Arial"/>
                <w:sz w:val="16"/>
                <w:szCs w:val="16"/>
              </w:rPr>
            </w:pPr>
            <w:r w:rsidRPr="00BD349E">
              <w:rPr>
                <w:rFonts w:ascii="Arial" w:hAnsi="Arial" w:cs="Arial"/>
                <w:sz w:val="16"/>
                <w:szCs w:val="16"/>
              </w:rPr>
              <w:t xml:space="preserve">Ongoing and regularly discussed at satff </w:t>
            </w:r>
            <w:r w:rsidR="006B460B" w:rsidRPr="00BD349E">
              <w:rPr>
                <w:rFonts w:ascii="Arial" w:hAnsi="Arial" w:cs="Arial"/>
                <w:sz w:val="16"/>
                <w:szCs w:val="16"/>
              </w:rPr>
              <w:t>networks,</w:t>
            </w:r>
            <w:r w:rsidRPr="00BD349E">
              <w:rPr>
                <w:rFonts w:ascii="Arial" w:hAnsi="Arial" w:cs="Arial"/>
                <w:sz w:val="16"/>
                <w:szCs w:val="16"/>
              </w:rPr>
              <w:t xml:space="preserve"> leadership forum, comms </w:t>
            </w:r>
            <w:proofErr w:type="gramStart"/>
            <w:r w:rsidRPr="00BD349E">
              <w:rPr>
                <w:rFonts w:ascii="Arial" w:hAnsi="Arial" w:cs="Arial"/>
                <w:sz w:val="16"/>
                <w:szCs w:val="16"/>
              </w:rPr>
              <w:t>messages ,</w:t>
            </w:r>
            <w:proofErr w:type="gramEnd"/>
            <w:r w:rsidRPr="00BD349E">
              <w:rPr>
                <w:rFonts w:ascii="Arial" w:hAnsi="Arial" w:cs="Arial"/>
                <w:sz w:val="16"/>
                <w:szCs w:val="16"/>
              </w:rPr>
              <w:t xml:space="preserve"> staff wellbeing newsletter etc </w:t>
            </w:r>
          </w:p>
        </w:tc>
      </w:tr>
      <w:tr w:rsidR="00BD349E" w:rsidRPr="00BD349E" w14:paraId="71CBB694" w14:textId="51267521" w:rsidTr="000531A0">
        <w:trPr>
          <w:gridAfter w:val="1"/>
          <w:wAfter w:w="50" w:type="dxa"/>
          <w:trHeight w:val="500"/>
        </w:trPr>
        <w:tc>
          <w:tcPr>
            <w:tcW w:w="2547" w:type="dxa"/>
            <w:vMerge w:val="restart"/>
            <w:vAlign w:val="center"/>
          </w:tcPr>
          <w:p w14:paraId="4281D5B7" w14:textId="1CF001D3" w:rsidR="000531A0" w:rsidRPr="00BD349E" w:rsidRDefault="000531A0" w:rsidP="00ED472A">
            <w:pPr>
              <w:rPr>
                <w:rFonts w:ascii="Arial" w:hAnsi="Arial" w:cs="Arial"/>
                <w:sz w:val="16"/>
                <w:szCs w:val="16"/>
              </w:rPr>
            </w:pPr>
            <w:r w:rsidRPr="00BD349E">
              <w:rPr>
                <w:rFonts w:ascii="Arial" w:hAnsi="Arial" w:cs="Arial"/>
                <w:sz w:val="16"/>
                <w:szCs w:val="16"/>
              </w:rPr>
              <w:t xml:space="preserve">3) Relative likelihood of Disabled staff entering the formal capability process compared to </w:t>
            </w:r>
            <w:proofErr w:type="gramStart"/>
            <w:r w:rsidRPr="00BD349E">
              <w:rPr>
                <w:rFonts w:ascii="Arial" w:hAnsi="Arial" w:cs="Arial"/>
                <w:sz w:val="16"/>
                <w:szCs w:val="16"/>
              </w:rPr>
              <w:t>Non Disabled</w:t>
            </w:r>
            <w:proofErr w:type="gramEnd"/>
            <w:r w:rsidRPr="00BD349E">
              <w:rPr>
                <w:rFonts w:ascii="Arial" w:hAnsi="Arial" w:cs="Arial"/>
                <w:sz w:val="16"/>
                <w:szCs w:val="16"/>
              </w:rPr>
              <w:t xml:space="preserve"> staff </w:t>
            </w:r>
            <w:r w:rsidRPr="00BD349E">
              <w:rPr>
                <w:rFonts w:ascii="Arial" w:hAnsi="Arial" w:cs="Arial"/>
                <w:i/>
                <w:iCs/>
                <w:sz w:val="16"/>
                <w:szCs w:val="16"/>
              </w:rPr>
              <w:t>(this is now based on both Performance &amp; Ill Health cases, prior to 2021-</w:t>
            </w:r>
            <w:r w:rsidR="006B460B" w:rsidRPr="00BD349E">
              <w:rPr>
                <w:rFonts w:ascii="Arial" w:hAnsi="Arial" w:cs="Arial"/>
                <w:i/>
                <w:iCs/>
                <w:sz w:val="16"/>
                <w:szCs w:val="16"/>
              </w:rPr>
              <w:t>22 just</w:t>
            </w:r>
            <w:r w:rsidRPr="00BD349E">
              <w:rPr>
                <w:rFonts w:ascii="Arial" w:hAnsi="Arial" w:cs="Arial"/>
                <w:i/>
                <w:iCs/>
                <w:sz w:val="16"/>
                <w:szCs w:val="16"/>
              </w:rPr>
              <w:t xml:space="preserve"> Performance cases were included) </w:t>
            </w:r>
          </w:p>
        </w:tc>
        <w:tc>
          <w:tcPr>
            <w:tcW w:w="1984" w:type="dxa"/>
            <w:vMerge w:val="restart"/>
            <w:vAlign w:val="center"/>
          </w:tcPr>
          <w:p w14:paraId="23BE78B0" w14:textId="77777777" w:rsidR="000531A0" w:rsidRPr="00BD349E" w:rsidRDefault="000531A0" w:rsidP="00225B73">
            <w:pPr>
              <w:jc w:val="center"/>
              <w:rPr>
                <w:rFonts w:ascii="Arial" w:hAnsi="Arial" w:cs="Arial"/>
                <w:sz w:val="16"/>
                <w:szCs w:val="16"/>
              </w:rPr>
            </w:pPr>
            <w:r w:rsidRPr="00BD349E">
              <w:rPr>
                <w:rFonts w:ascii="Arial" w:hAnsi="Arial" w:cs="Arial"/>
                <w:sz w:val="16"/>
                <w:szCs w:val="16"/>
              </w:rPr>
              <w:t>2.47</w:t>
            </w:r>
          </w:p>
          <w:p w14:paraId="70F0BF37" w14:textId="7B987B48" w:rsidR="000531A0" w:rsidRPr="00BD349E" w:rsidRDefault="000531A0" w:rsidP="00225B73">
            <w:pPr>
              <w:jc w:val="center"/>
              <w:rPr>
                <w:rFonts w:ascii="Arial" w:hAnsi="Arial" w:cs="Arial"/>
                <w:sz w:val="16"/>
                <w:szCs w:val="16"/>
              </w:rPr>
            </w:pPr>
          </w:p>
        </w:tc>
        <w:tc>
          <w:tcPr>
            <w:tcW w:w="1701" w:type="dxa"/>
            <w:vMerge w:val="restart"/>
            <w:vAlign w:val="center"/>
          </w:tcPr>
          <w:p w14:paraId="5D28B168" w14:textId="77777777" w:rsidR="000531A0" w:rsidRPr="00BD349E" w:rsidRDefault="000531A0" w:rsidP="00225B73">
            <w:pPr>
              <w:jc w:val="center"/>
              <w:rPr>
                <w:rFonts w:ascii="Arial" w:hAnsi="Arial" w:cs="Arial"/>
                <w:sz w:val="16"/>
                <w:szCs w:val="16"/>
              </w:rPr>
            </w:pPr>
            <w:r w:rsidRPr="00BD349E">
              <w:rPr>
                <w:rFonts w:ascii="Arial" w:hAnsi="Arial" w:cs="Arial"/>
                <w:sz w:val="16"/>
                <w:szCs w:val="16"/>
              </w:rPr>
              <w:t>6.81</w:t>
            </w:r>
          </w:p>
          <w:p w14:paraId="03E01BA3" w14:textId="77777777" w:rsidR="000531A0" w:rsidRPr="00BD349E" w:rsidRDefault="000531A0" w:rsidP="00225B73">
            <w:pPr>
              <w:jc w:val="center"/>
              <w:rPr>
                <w:rFonts w:ascii="Arial" w:hAnsi="Arial" w:cs="Arial"/>
                <w:sz w:val="16"/>
                <w:szCs w:val="16"/>
              </w:rPr>
            </w:pPr>
          </w:p>
        </w:tc>
        <w:tc>
          <w:tcPr>
            <w:tcW w:w="1560" w:type="dxa"/>
            <w:vMerge w:val="restart"/>
            <w:vAlign w:val="center"/>
          </w:tcPr>
          <w:p w14:paraId="7D2AC8D5" w14:textId="77777777" w:rsidR="000531A0" w:rsidRPr="00BD349E" w:rsidRDefault="000531A0" w:rsidP="00225B73">
            <w:pPr>
              <w:jc w:val="center"/>
              <w:rPr>
                <w:rFonts w:ascii="Arial" w:hAnsi="Arial" w:cs="Arial"/>
                <w:sz w:val="16"/>
                <w:szCs w:val="16"/>
              </w:rPr>
            </w:pPr>
            <w:r w:rsidRPr="00BD349E">
              <w:rPr>
                <w:rFonts w:ascii="Arial" w:hAnsi="Arial" w:cs="Arial"/>
                <w:sz w:val="16"/>
                <w:szCs w:val="16"/>
              </w:rPr>
              <w:t>26.52</w:t>
            </w:r>
          </w:p>
          <w:p w14:paraId="1C682093" w14:textId="77777777" w:rsidR="000531A0" w:rsidRPr="00BD349E" w:rsidRDefault="000531A0" w:rsidP="00225B73">
            <w:pPr>
              <w:jc w:val="center"/>
              <w:rPr>
                <w:rFonts w:ascii="Arial" w:hAnsi="Arial" w:cs="Arial"/>
                <w:sz w:val="16"/>
                <w:szCs w:val="16"/>
              </w:rPr>
            </w:pPr>
          </w:p>
        </w:tc>
        <w:tc>
          <w:tcPr>
            <w:tcW w:w="4677" w:type="dxa"/>
          </w:tcPr>
          <w:p w14:paraId="022609D7" w14:textId="6F5AA5B4" w:rsidR="000531A0" w:rsidRPr="00BD349E" w:rsidRDefault="000531A0" w:rsidP="00225B73">
            <w:pPr>
              <w:autoSpaceDE w:val="0"/>
              <w:autoSpaceDN w:val="0"/>
              <w:adjustRightInd w:val="0"/>
              <w:spacing w:after="40"/>
              <w:rPr>
                <w:rFonts w:ascii="Arial" w:hAnsi="Arial" w:cs="Arial"/>
                <w:sz w:val="16"/>
                <w:szCs w:val="16"/>
              </w:rPr>
            </w:pPr>
          </w:p>
        </w:tc>
        <w:tc>
          <w:tcPr>
            <w:tcW w:w="3000" w:type="dxa"/>
          </w:tcPr>
          <w:p w14:paraId="7FC55234" w14:textId="77777777" w:rsidR="000531A0" w:rsidRPr="00BD349E" w:rsidRDefault="000531A0" w:rsidP="00225B73">
            <w:pPr>
              <w:autoSpaceDE w:val="0"/>
              <w:autoSpaceDN w:val="0"/>
              <w:adjustRightInd w:val="0"/>
              <w:spacing w:after="40"/>
              <w:rPr>
                <w:rFonts w:ascii="Arial" w:hAnsi="Arial" w:cs="Arial"/>
                <w:sz w:val="16"/>
                <w:szCs w:val="16"/>
              </w:rPr>
            </w:pPr>
          </w:p>
        </w:tc>
      </w:tr>
      <w:tr w:rsidR="00BD349E" w:rsidRPr="00BD349E" w14:paraId="5DDA9B7C" w14:textId="79AD020C" w:rsidTr="000531A0">
        <w:trPr>
          <w:gridAfter w:val="1"/>
          <w:wAfter w:w="50" w:type="dxa"/>
          <w:trHeight w:val="705"/>
        </w:trPr>
        <w:tc>
          <w:tcPr>
            <w:tcW w:w="2547" w:type="dxa"/>
            <w:vMerge/>
            <w:vAlign w:val="center"/>
          </w:tcPr>
          <w:p w14:paraId="456E2C4C" w14:textId="77777777" w:rsidR="000531A0" w:rsidRPr="00BD349E" w:rsidRDefault="000531A0" w:rsidP="00ED472A">
            <w:pPr>
              <w:rPr>
                <w:rFonts w:ascii="Arial" w:hAnsi="Arial" w:cs="Arial"/>
                <w:sz w:val="16"/>
                <w:szCs w:val="16"/>
              </w:rPr>
            </w:pPr>
          </w:p>
        </w:tc>
        <w:tc>
          <w:tcPr>
            <w:tcW w:w="1984" w:type="dxa"/>
            <w:vMerge/>
            <w:vAlign w:val="bottom"/>
          </w:tcPr>
          <w:p w14:paraId="2EA640F1" w14:textId="77777777" w:rsidR="000531A0" w:rsidRPr="00BD349E" w:rsidRDefault="000531A0" w:rsidP="00ED472A">
            <w:pPr>
              <w:jc w:val="center"/>
              <w:rPr>
                <w:rFonts w:ascii="Arial" w:hAnsi="Arial" w:cs="Arial"/>
                <w:sz w:val="20"/>
                <w:szCs w:val="20"/>
              </w:rPr>
            </w:pPr>
          </w:p>
        </w:tc>
        <w:tc>
          <w:tcPr>
            <w:tcW w:w="1701" w:type="dxa"/>
            <w:vMerge/>
            <w:vAlign w:val="bottom"/>
          </w:tcPr>
          <w:p w14:paraId="3B163584" w14:textId="77777777" w:rsidR="000531A0" w:rsidRPr="00BD349E" w:rsidRDefault="000531A0" w:rsidP="00ED472A">
            <w:pPr>
              <w:jc w:val="center"/>
              <w:rPr>
                <w:rFonts w:ascii="Arial" w:hAnsi="Arial" w:cs="Arial"/>
                <w:sz w:val="20"/>
                <w:szCs w:val="20"/>
              </w:rPr>
            </w:pPr>
          </w:p>
        </w:tc>
        <w:tc>
          <w:tcPr>
            <w:tcW w:w="1560" w:type="dxa"/>
            <w:vMerge/>
            <w:vAlign w:val="bottom"/>
          </w:tcPr>
          <w:p w14:paraId="5E0FEC3B" w14:textId="77777777" w:rsidR="000531A0" w:rsidRPr="00BD349E" w:rsidRDefault="000531A0" w:rsidP="00ED472A">
            <w:pPr>
              <w:jc w:val="center"/>
              <w:rPr>
                <w:rFonts w:ascii="Arial" w:hAnsi="Arial" w:cs="Arial"/>
                <w:sz w:val="20"/>
                <w:szCs w:val="20"/>
              </w:rPr>
            </w:pPr>
          </w:p>
        </w:tc>
        <w:tc>
          <w:tcPr>
            <w:tcW w:w="4677" w:type="dxa"/>
          </w:tcPr>
          <w:p w14:paraId="0731DBD5" w14:textId="6DC5F881" w:rsidR="000531A0" w:rsidRPr="00BD349E" w:rsidRDefault="000531A0" w:rsidP="00225B73">
            <w:pPr>
              <w:spacing w:after="40"/>
              <w:jc w:val="center"/>
              <w:rPr>
                <w:rFonts w:ascii="Arial" w:hAnsi="Arial" w:cs="Arial"/>
                <w:sz w:val="16"/>
                <w:szCs w:val="16"/>
              </w:rPr>
            </w:pPr>
            <w:r w:rsidRPr="00BD349E">
              <w:rPr>
                <w:rFonts w:ascii="Arial" w:hAnsi="Arial" w:cs="Arial"/>
                <w:sz w:val="16"/>
                <w:szCs w:val="16"/>
              </w:rPr>
              <w:t xml:space="preserve">Continue to seek to resolve all cases informally where possible. </w:t>
            </w:r>
          </w:p>
          <w:p w14:paraId="54D81EE5" w14:textId="183B42CA" w:rsidR="000531A0" w:rsidRPr="00BD349E" w:rsidRDefault="000531A0" w:rsidP="00225B73">
            <w:pPr>
              <w:spacing w:after="40"/>
              <w:jc w:val="center"/>
              <w:rPr>
                <w:rFonts w:ascii="Arial" w:hAnsi="Arial" w:cs="Arial"/>
                <w:sz w:val="16"/>
                <w:szCs w:val="16"/>
              </w:rPr>
            </w:pPr>
          </w:p>
        </w:tc>
        <w:tc>
          <w:tcPr>
            <w:tcW w:w="3000" w:type="dxa"/>
            <w:shd w:val="clear" w:color="auto" w:fill="FFC000"/>
          </w:tcPr>
          <w:p w14:paraId="3285AA81" w14:textId="722A81A4" w:rsidR="000531A0" w:rsidRPr="00BD349E" w:rsidRDefault="000531A0" w:rsidP="00225B73">
            <w:pPr>
              <w:spacing w:after="40"/>
              <w:jc w:val="center"/>
              <w:rPr>
                <w:rFonts w:ascii="Arial" w:hAnsi="Arial" w:cs="Arial"/>
                <w:sz w:val="16"/>
                <w:szCs w:val="16"/>
              </w:rPr>
            </w:pPr>
            <w:r w:rsidRPr="00BD349E">
              <w:rPr>
                <w:rFonts w:ascii="Arial" w:hAnsi="Arial" w:cs="Arial"/>
                <w:sz w:val="16"/>
                <w:szCs w:val="16"/>
              </w:rPr>
              <w:t xml:space="preserve">Ongoing </w:t>
            </w:r>
          </w:p>
        </w:tc>
      </w:tr>
    </w:tbl>
    <w:p w14:paraId="2F28327E" w14:textId="59AEB868" w:rsidR="00225B73" w:rsidRPr="00BD349E" w:rsidRDefault="00225B73" w:rsidP="00F470EA">
      <w:pPr>
        <w:rPr>
          <w:rFonts w:ascii="Arial" w:hAnsi="Arial" w:cs="Arial"/>
        </w:rPr>
      </w:pPr>
    </w:p>
    <w:p w14:paraId="1EE546B9" w14:textId="77777777" w:rsidR="00225B73" w:rsidRPr="00BD349E" w:rsidRDefault="00225B73">
      <w:pPr>
        <w:rPr>
          <w:rFonts w:ascii="Arial" w:hAnsi="Arial" w:cs="Arial"/>
        </w:rPr>
      </w:pPr>
      <w:r w:rsidRPr="00BD349E">
        <w:rPr>
          <w:rFonts w:ascii="Arial" w:hAnsi="Arial" w:cs="Arial"/>
        </w:rPr>
        <w:br w:type="page"/>
      </w:r>
    </w:p>
    <w:p w14:paraId="21627852" w14:textId="77777777" w:rsidR="00CF390D" w:rsidRPr="00BD349E" w:rsidRDefault="00CF390D" w:rsidP="00F470EA">
      <w:pPr>
        <w:rPr>
          <w:rFonts w:ascii="Arial" w:hAnsi="Arial" w:cs="Arial"/>
        </w:rPr>
      </w:pPr>
    </w:p>
    <w:p w14:paraId="3425E6D0" w14:textId="77777777" w:rsidR="00664328" w:rsidRPr="00BD349E" w:rsidRDefault="00664328" w:rsidP="00F470EA">
      <w:pPr>
        <w:rPr>
          <w:rFonts w:ascii="Arial" w:hAnsi="Arial" w:cs="Arial"/>
        </w:rPr>
      </w:pPr>
    </w:p>
    <w:tbl>
      <w:tblPr>
        <w:tblStyle w:val="TableGrid"/>
        <w:tblW w:w="16581" w:type="dxa"/>
        <w:tblLayout w:type="fixed"/>
        <w:tblLook w:val="04A0" w:firstRow="1" w:lastRow="0" w:firstColumn="1" w:lastColumn="0" w:noHBand="0" w:noVBand="1"/>
      </w:tblPr>
      <w:tblGrid>
        <w:gridCol w:w="3256"/>
        <w:gridCol w:w="992"/>
        <w:gridCol w:w="992"/>
        <w:gridCol w:w="992"/>
        <w:gridCol w:w="993"/>
        <w:gridCol w:w="992"/>
        <w:gridCol w:w="992"/>
        <w:gridCol w:w="3686"/>
        <w:gridCol w:w="2690"/>
        <w:gridCol w:w="50"/>
        <w:gridCol w:w="946"/>
      </w:tblGrid>
      <w:tr w:rsidR="00BD349E" w:rsidRPr="00BD349E" w14:paraId="77624520" w14:textId="19036853" w:rsidTr="000531A0">
        <w:tc>
          <w:tcPr>
            <w:tcW w:w="3256" w:type="dxa"/>
            <w:tcBorders>
              <w:top w:val="single" w:sz="4" w:space="0" w:color="auto"/>
              <w:left w:val="single" w:sz="4" w:space="0" w:color="auto"/>
              <w:bottom w:val="nil"/>
              <w:right w:val="single" w:sz="4" w:space="0" w:color="auto"/>
            </w:tcBorders>
            <w:shd w:val="clear" w:color="auto" w:fill="D9D9D9" w:themeFill="background1" w:themeFillShade="D9"/>
          </w:tcPr>
          <w:p w14:paraId="2D1487A4" w14:textId="77777777" w:rsidR="000531A0" w:rsidRPr="00BD349E" w:rsidRDefault="000531A0" w:rsidP="00ED472A">
            <w:pPr>
              <w:rPr>
                <w:rFonts w:ascii="Arial" w:hAnsi="Arial" w:cs="Arial"/>
                <w:b/>
                <w:sz w:val="16"/>
                <w:szCs w:val="16"/>
              </w:rPr>
            </w:pPr>
            <w:r w:rsidRPr="00BD349E">
              <w:rPr>
                <w:rFonts w:ascii="Arial" w:hAnsi="Arial" w:cs="Arial"/>
                <w:b/>
                <w:sz w:val="16"/>
                <w:szCs w:val="16"/>
              </w:rPr>
              <w:t>STAFF SURVEY INDICATORS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45C66" w14:textId="167BE046" w:rsidR="000531A0" w:rsidRPr="00BD349E" w:rsidRDefault="000531A0" w:rsidP="00ED472A">
            <w:pPr>
              <w:jc w:val="center"/>
              <w:rPr>
                <w:rFonts w:ascii="Arial" w:hAnsi="Arial" w:cs="Arial"/>
                <w:b/>
                <w:bCs/>
                <w:sz w:val="16"/>
                <w:szCs w:val="16"/>
              </w:rPr>
            </w:pPr>
            <w:r w:rsidRPr="00BD349E">
              <w:rPr>
                <w:rFonts w:ascii="Arial" w:hAnsi="Arial" w:cs="Arial"/>
                <w:b/>
                <w:bCs/>
                <w:sz w:val="16"/>
                <w:szCs w:val="16"/>
              </w:rPr>
              <w:t>2019-20</w:t>
            </w:r>
          </w:p>
        </w:tc>
        <w:tc>
          <w:tcPr>
            <w:tcW w:w="1985" w:type="dxa"/>
            <w:gridSpan w:val="2"/>
            <w:tcBorders>
              <w:top w:val="single" w:sz="4" w:space="0" w:color="auto"/>
              <w:left w:val="single" w:sz="4" w:space="0" w:color="auto"/>
              <w:bottom w:val="single" w:sz="4" w:space="0" w:color="auto"/>
            </w:tcBorders>
            <w:shd w:val="clear" w:color="auto" w:fill="D9D9D9" w:themeFill="background1" w:themeFillShade="D9"/>
          </w:tcPr>
          <w:p w14:paraId="477962E9" w14:textId="2267030A" w:rsidR="000531A0" w:rsidRPr="00BD349E" w:rsidRDefault="000531A0" w:rsidP="00ED472A">
            <w:pPr>
              <w:jc w:val="center"/>
              <w:rPr>
                <w:rFonts w:ascii="Arial" w:hAnsi="Arial" w:cs="Arial"/>
                <w:b/>
                <w:bCs/>
                <w:sz w:val="16"/>
                <w:szCs w:val="16"/>
              </w:rPr>
            </w:pPr>
            <w:r w:rsidRPr="00BD349E">
              <w:rPr>
                <w:rFonts w:ascii="Arial" w:hAnsi="Arial" w:cs="Arial"/>
                <w:b/>
                <w:bCs/>
                <w:sz w:val="16"/>
                <w:szCs w:val="16"/>
              </w:rPr>
              <w:t>2020-21</w:t>
            </w:r>
          </w:p>
        </w:tc>
        <w:tc>
          <w:tcPr>
            <w:tcW w:w="1984" w:type="dxa"/>
            <w:gridSpan w:val="2"/>
            <w:tcBorders>
              <w:top w:val="single" w:sz="4" w:space="0" w:color="auto"/>
              <w:left w:val="single" w:sz="4" w:space="0" w:color="auto"/>
              <w:bottom w:val="single" w:sz="4" w:space="0" w:color="auto"/>
            </w:tcBorders>
            <w:shd w:val="clear" w:color="auto" w:fill="D9D9D9" w:themeFill="background1" w:themeFillShade="D9"/>
          </w:tcPr>
          <w:p w14:paraId="16D464C8" w14:textId="57CCE6E1" w:rsidR="000531A0" w:rsidRPr="00BD349E" w:rsidRDefault="000531A0" w:rsidP="00ED472A">
            <w:pPr>
              <w:jc w:val="center"/>
              <w:rPr>
                <w:rFonts w:ascii="Arial" w:hAnsi="Arial" w:cs="Arial"/>
                <w:b/>
                <w:bCs/>
                <w:sz w:val="16"/>
                <w:szCs w:val="16"/>
              </w:rPr>
            </w:pPr>
            <w:r w:rsidRPr="00BD349E">
              <w:rPr>
                <w:rFonts w:ascii="Arial" w:hAnsi="Arial" w:cs="Arial"/>
                <w:b/>
                <w:bCs/>
                <w:sz w:val="16"/>
                <w:szCs w:val="16"/>
              </w:rPr>
              <w:t>2021-22</w:t>
            </w:r>
          </w:p>
        </w:tc>
        <w:tc>
          <w:tcPr>
            <w:tcW w:w="3686" w:type="dxa"/>
            <w:tcBorders>
              <w:top w:val="single" w:sz="4" w:space="0" w:color="auto"/>
              <w:left w:val="single" w:sz="4" w:space="0" w:color="auto"/>
              <w:bottom w:val="single" w:sz="4" w:space="0" w:color="auto"/>
            </w:tcBorders>
            <w:shd w:val="clear" w:color="auto" w:fill="D9D9D9" w:themeFill="background1" w:themeFillShade="D9"/>
            <w:vAlign w:val="center"/>
          </w:tcPr>
          <w:p w14:paraId="6D2B01DA" w14:textId="23C772EB" w:rsidR="000531A0" w:rsidRPr="00BD349E" w:rsidRDefault="000531A0" w:rsidP="00ED472A">
            <w:pPr>
              <w:autoSpaceDE w:val="0"/>
              <w:autoSpaceDN w:val="0"/>
              <w:adjustRightInd w:val="0"/>
              <w:jc w:val="center"/>
              <w:rPr>
                <w:rFonts w:ascii="Arial" w:hAnsi="Arial" w:cs="Arial"/>
                <w:b/>
                <w:bCs/>
                <w:sz w:val="16"/>
                <w:szCs w:val="16"/>
              </w:rPr>
            </w:pPr>
            <w:r w:rsidRPr="00BD349E">
              <w:rPr>
                <w:rFonts w:ascii="Arial" w:hAnsi="Arial" w:cs="Arial"/>
                <w:b/>
                <w:bCs/>
                <w:sz w:val="16"/>
                <w:szCs w:val="16"/>
              </w:rPr>
              <w:t>ACTION PLAN 2022/23</w:t>
            </w:r>
          </w:p>
        </w:tc>
        <w:tc>
          <w:tcPr>
            <w:tcW w:w="2740" w:type="dxa"/>
            <w:gridSpan w:val="2"/>
            <w:tcBorders>
              <w:top w:val="single" w:sz="4" w:space="0" w:color="auto"/>
              <w:left w:val="single" w:sz="4" w:space="0" w:color="auto"/>
              <w:bottom w:val="single" w:sz="4" w:space="0" w:color="auto"/>
            </w:tcBorders>
            <w:shd w:val="clear" w:color="auto" w:fill="D9D9D9" w:themeFill="background1" w:themeFillShade="D9"/>
          </w:tcPr>
          <w:p w14:paraId="1AF324D5" w14:textId="77777777" w:rsidR="000531A0" w:rsidRPr="00BD349E" w:rsidRDefault="000531A0" w:rsidP="00ED472A">
            <w:pPr>
              <w:autoSpaceDE w:val="0"/>
              <w:autoSpaceDN w:val="0"/>
              <w:adjustRightInd w:val="0"/>
              <w:jc w:val="center"/>
              <w:rPr>
                <w:rFonts w:ascii="Arial" w:hAnsi="Arial" w:cs="Arial"/>
                <w:b/>
                <w:bCs/>
                <w:sz w:val="16"/>
                <w:szCs w:val="16"/>
              </w:rPr>
            </w:pPr>
          </w:p>
        </w:tc>
        <w:tc>
          <w:tcPr>
            <w:tcW w:w="946" w:type="dxa"/>
            <w:tcBorders>
              <w:top w:val="single" w:sz="4" w:space="0" w:color="auto"/>
              <w:left w:val="single" w:sz="4" w:space="0" w:color="auto"/>
              <w:bottom w:val="single" w:sz="4" w:space="0" w:color="auto"/>
            </w:tcBorders>
            <w:shd w:val="clear" w:color="auto" w:fill="D9D9D9" w:themeFill="background1" w:themeFillShade="D9"/>
          </w:tcPr>
          <w:p w14:paraId="32C5FB84" w14:textId="77777777" w:rsidR="000531A0" w:rsidRPr="00BD349E" w:rsidRDefault="000531A0" w:rsidP="00ED472A">
            <w:pPr>
              <w:autoSpaceDE w:val="0"/>
              <w:autoSpaceDN w:val="0"/>
              <w:adjustRightInd w:val="0"/>
              <w:jc w:val="center"/>
              <w:rPr>
                <w:rFonts w:ascii="Arial" w:hAnsi="Arial" w:cs="Arial"/>
                <w:b/>
                <w:bCs/>
                <w:sz w:val="16"/>
                <w:szCs w:val="16"/>
              </w:rPr>
            </w:pPr>
          </w:p>
        </w:tc>
      </w:tr>
      <w:tr w:rsidR="00BD349E" w:rsidRPr="00BD349E" w14:paraId="6F3F5D63" w14:textId="2305271D" w:rsidTr="000531A0">
        <w:tc>
          <w:tcPr>
            <w:tcW w:w="3256" w:type="dxa"/>
            <w:tcBorders>
              <w:top w:val="nil"/>
              <w:left w:val="single" w:sz="4" w:space="0" w:color="auto"/>
              <w:bottom w:val="single" w:sz="4" w:space="0" w:color="auto"/>
              <w:right w:val="single" w:sz="4" w:space="0" w:color="auto"/>
            </w:tcBorders>
            <w:shd w:val="clear" w:color="auto" w:fill="D9D9D9" w:themeFill="background1" w:themeFillShade="D9"/>
          </w:tcPr>
          <w:p w14:paraId="1002E0CD" w14:textId="77777777" w:rsidR="000531A0" w:rsidRPr="00BD349E" w:rsidRDefault="000531A0" w:rsidP="00F470EA">
            <w:pPr>
              <w:rPr>
                <w:rFonts w:ascii="Arial" w:hAnsi="Arial" w:cs="Arial"/>
                <w:b/>
                <w:sz w:val="16"/>
                <w:szCs w:val="16"/>
              </w:rPr>
            </w:pPr>
          </w:p>
        </w:tc>
        <w:tc>
          <w:tcPr>
            <w:tcW w:w="992" w:type="dxa"/>
            <w:tcBorders>
              <w:top w:val="single" w:sz="4" w:space="0" w:color="auto"/>
            </w:tcBorders>
            <w:shd w:val="clear" w:color="auto" w:fill="0070C0"/>
          </w:tcPr>
          <w:p w14:paraId="5976DBD5" w14:textId="77777777" w:rsidR="000531A0" w:rsidRPr="00BD349E" w:rsidRDefault="000531A0" w:rsidP="0075158F">
            <w:pPr>
              <w:jc w:val="center"/>
              <w:rPr>
                <w:rFonts w:ascii="Arial" w:hAnsi="Arial" w:cs="Arial"/>
                <w:b/>
                <w:sz w:val="16"/>
                <w:szCs w:val="16"/>
              </w:rPr>
            </w:pPr>
            <w:r w:rsidRPr="00BD349E">
              <w:rPr>
                <w:rFonts w:ascii="Arial" w:hAnsi="Arial" w:cs="Arial"/>
                <w:b/>
                <w:sz w:val="16"/>
                <w:szCs w:val="16"/>
              </w:rPr>
              <w:t>Disabled</w:t>
            </w:r>
          </w:p>
        </w:tc>
        <w:tc>
          <w:tcPr>
            <w:tcW w:w="992" w:type="dxa"/>
            <w:shd w:val="clear" w:color="auto" w:fill="0070C0"/>
          </w:tcPr>
          <w:p w14:paraId="3FDC5F88" w14:textId="362F1A8A" w:rsidR="000531A0" w:rsidRPr="00BD349E" w:rsidRDefault="006B460B" w:rsidP="0075158F">
            <w:pPr>
              <w:jc w:val="center"/>
              <w:rPr>
                <w:rFonts w:ascii="Arial" w:hAnsi="Arial" w:cs="Arial"/>
                <w:b/>
                <w:bCs/>
                <w:sz w:val="16"/>
                <w:szCs w:val="16"/>
              </w:rPr>
            </w:pPr>
            <w:r w:rsidRPr="00BD349E">
              <w:rPr>
                <w:rFonts w:ascii="Arial" w:hAnsi="Arial" w:cs="Arial"/>
                <w:b/>
                <w:bCs/>
                <w:sz w:val="16"/>
                <w:szCs w:val="16"/>
              </w:rPr>
              <w:t>Non-Disabled</w:t>
            </w:r>
          </w:p>
        </w:tc>
        <w:tc>
          <w:tcPr>
            <w:tcW w:w="992" w:type="dxa"/>
            <w:shd w:val="clear" w:color="auto" w:fill="0070C0"/>
          </w:tcPr>
          <w:p w14:paraId="0449C67E" w14:textId="77777777" w:rsidR="000531A0" w:rsidRPr="00BD349E" w:rsidRDefault="000531A0" w:rsidP="009F561E">
            <w:pPr>
              <w:jc w:val="center"/>
              <w:rPr>
                <w:rFonts w:ascii="Arial" w:hAnsi="Arial" w:cs="Arial"/>
                <w:b/>
                <w:bCs/>
                <w:sz w:val="16"/>
                <w:szCs w:val="16"/>
              </w:rPr>
            </w:pPr>
            <w:r w:rsidRPr="00BD349E">
              <w:rPr>
                <w:rFonts w:ascii="Arial" w:hAnsi="Arial" w:cs="Arial"/>
                <w:b/>
                <w:bCs/>
                <w:sz w:val="16"/>
                <w:szCs w:val="16"/>
              </w:rPr>
              <w:t>Disabled</w:t>
            </w:r>
          </w:p>
        </w:tc>
        <w:tc>
          <w:tcPr>
            <w:tcW w:w="993" w:type="dxa"/>
            <w:shd w:val="clear" w:color="auto" w:fill="0070C0"/>
          </w:tcPr>
          <w:p w14:paraId="1D507A56" w14:textId="28CE092A" w:rsidR="000531A0" w:rsidRPr="00BD349E" w:rsidRDefault="006B460B" w:rsidP="009F561E">
            <w:pPr>
              <w:jc w:val="center"/>
              <w:rPr>
                <w:rFonts w:ascii="Arial" w:hAnsi="Arial" w:cs="Arial"/>
                <w:b/>
                <w:bCs/>
                <w:sz w:val="16"/>
                <w:szCs w:val="16"/>
              </w:rPr>
            </w:pPr>
            <w:r w:rsidRPr="00BD349E">
              <w:rPr>
                <w:rFonts w:ascii="Arial" w:hAnsi="Arial" w:cs="Arial"/>
                <w:b/>
                <w:bCs/>
                <w:sz w:val="16"/>
                <w:szCs w:val="16"/>
              </w:rPr>
              <w:t>Non-Disabled</w:t>
            </w:r>
          </w:p>
        </w:tc>
        <w:tc>
          <w:tcPr>
            <w:tcW w:w="992" w:type="dxa"/>
            <w:tcBorders>
              <w:top w:val="single" w:sz="4" w:space="0" w:color="auto"/>
            </w:tcBorders>
            <w:shd w:val="clear" w:color="auto" w:fill="0070C0"/>
          </w:tcPr>
          <w:p w14:paraId="3371EF50" w14:textId="77777777" w:rsidR="000531A0" w:rsidRPr="00BD349E" w:rsidRDefault="000531A0" w:rsidP="0075158F">
            <w:pPr>
              <w:jc w:val="center"/>
              <w:rPr>
                <w:rFonts w:ascii="Arial" w:hAnsi="Arial" w:cs="Arial"/>
                <w:b/>
                <w:bCs/>
                <w:sz w:val="16"/>
                <w:szCs w:val="16"/>
              </w:rPr>
            </w:pPr>
            <w:r w:rsidRPr="00BD349E">
              <w:rPr>
                <w:rFonts w:ascii="Arial" w:hAnsi="Arial" w:cs="Arial"/>
                <w:b/>
                <w:bCs/>
                <w:sz w:val="16"/>
                <w:szCs w:val="16"/>
              </w:rPr>
              <w:t>Disabled</w:t>
            </w:r>
          </w:p>
        </w:tc>
        <w:tc>
          <w:tcPr>
            <w:tcW w:w="992" w:type="dxa"/>
            <w:shd w:val="clear" w:color="auto" w:fill="0070C0"/>
          </w:tcPr>
          <w:p w14:paraId="34F6A123" w14:textId="22667B5D" w:rsidR="000531A0" w:rsidRPr="00BD349E" w:rsidRDefault="006B460B" w:rsidP="0075158F">
            <w:pPr>
              <w:jc w:val="center"/>
              <w:rPr>
                <w:rFonts w:ascii="Arial" w:hAnsi="Arial" w:cs="Arial"/>
                <w:b/>
                <w:bCs/>
                <w:sz w:val="16"/>
                <w:szCs w:val="16"/>
              </w:rPr>
            </w:pPr>
            <w:r w:rsidRPr="00BD349E">
              <w:rPr>
                <w:rFonts w:ascii="Arial" w:hAnsi="Arial" w:cs="Arial"/>
                <w:b/>
                <w:bCs/>
                <w:sz w:val="16"/>
                <w:szCs w:val="16"/>
              </w:rPr>
              <w:t>Non-Disabled</w:t>
            </w:r>
          </w:p>
        </w:tc>
        <w:tc>
          <w:tcPr>
            <w:tcW w:w="3686" w:type="dxa"/>
            <w:shd w:val="clear" w:color="auto" w:fill="0070C0"/>
          </w:tcPr>
          <w:p w14:paraId="749083B8" w14:textId="77777777" w:rsidR="000531A0" w:rsidRPr="00BD349E" w:rsidRDefault="000531A0" w:rsidP="0075158F">
            <w:pPr>
              <w:jc w:val="center"/>
              <w:rPr>
                <w:rFonts w:ascii="Arial" w:hAnsi="Arial" w:cs="Arial"/>
                <w:b/>
                <w:bCs/>
                <w:sz w:val="16"/>
                <w:szCs w:val="16"/>
              </w:rPr>
            </w:pPr>
          </w:p>
        </w:tc>
        <w:tc>
          <w:tcPr>
            <w:tcW w:w="2740" w:type="dxa"/>
            <w:gridSpan w:val="2"/>
            <w:shd w:val="clear" w:color="auto" w:fill="0070C0"/>
          </w:tcPr>
          <w:p w14:paraId="2309EDF0" w14:textId="77777777" w:rsidR="000531A0" w:rsidRPr="00BD349E" w:rsidRDefault="000531A0" w:rsidP="0075158F">
            <w:pPr>
              <w:jc w:val="center"/>
              <w:rPr>
                <w:rFonts w:ascii="Arial" w:hAnsi="Arial" w:cs="Arial"/>
                <w:b/>
                <w:bCs/>
                <w:sz w:val="16"/>
                <w:szCs w:val="16"/>
              </w:rPr>
            </w:pPr>
          </w:p>
        </w:tc>
        <w:tc>
          <w:tcPr>
            <w:tcW w:w="946" w:type="dxa"/>
            <w:shd w:val="clear" w:color="auto" w:fill="0070C0"/>
          </w:tcPr>
          <w:p w14:paraId="17BA4BEB" w14:textId="77777777" w:rsidR="000531A0" w:rsidRPr="00BD349E" w:rsidRDefault="000531A0" w:rsidP="0075158F">
            <w:pPr>
              <w:jc w:val="center"/>
              <w:rPr>
                <w:rFonts w:ascii="Arial" w:hAnsi="Arial" w:cs="Arial"/>
                <w:b/>
                <w:bCs/>
                <w:sz w:val="16"/>
                <w:szCs w:val="16"/>
              </w:rPr>
            </w:pPr>
          </w:p>
        </w:tc>
      </w:tr>
      <w:tr w:rsidR="00BD349E" w:rsidRPr="00BD349E" w14:paraId="6ECE0FB5" w14:textId="23A401AE" w:rsidTr="000531A0">
        <w:trPr>
          <w:trHeight w:val="849"/>
        </w:trPr>
        <w:tc>
          <w:tcPr>
            <w:tcW w:w="3256" w:type="dxa"/>
            <w:tcBorders>
              <w:top w:val="single" w:sz="4" w:space="0" w:color="auto"/>
            </w:tcBorders>
            <w:vAlign w:val="center"/>
          </w:tcPr>
          <w:p w14:paraId="5A823D8C" w14:textId="280278E0" w:rsidR="000531A0" w:rsidRPr="00BD349E" w:rsidRDefault="000531A0" w:rsidP="00E340AD">
            <w:pPr>
              <w:pStyle w:val="ListParagraph"/>
              <w:numPr>
                <w:ilvl w:val="0"/>
                <w:numId w:val="13"/>
              </w:numPr>
              <w:ind w:left="306" w:hanging="284"/>
              <w:rPr>
                <w:rFonts w:ascii="Arial" w:hAnsi="Arial" w:cs="Arial"/>
                <w:sz w:val="16"/>
                <w:szCs w:val="16"/>
              </w:rPr>
            </w:pPr>
            <w:r w:rsidRPr="00BD349E">
              <w:rPr>
                <w:rFonts w:ascii="Arial" w:hAnsi="Arial" w:cs="Arial"/>
                <w:bCs/>
                <w:sz w:val="16"/>
                <w:szCs w:val="16"/>
              </w:rPr>
              <w:t>% of Staff experiencing harassment, bullying or abuse from patients, relatives, or the public in last 12 months</w:t>
            </w:r>
          </w:p>
        </w:tc>
        <w:tc>
          <w:tcPr>
            <w:tcW w:w="992" w:type="dxa"/>
          </w:tcPr>
          <w:p w14:paraId="2B4B918B" w14:textId="77777777" w:rsidR="000531A0" w:rsidRPr="00BD349E" w:rsidRDefault="000531A0" w:rsidP="00ED472A">
            <w:pPr>
              <w:jc w:val="center"/>
              <w:rPr>
                <w:rFonts w:ascii="Arial" w:hAnsi="Arial" w:cs="Arial"/>
                <w:sz w:val="16"/>
                <w:szCs w:val="16"/>
              </w:rPr>
            </w:pPr>
          </w:p>
          <w:p w14:paraId="393F8AA7" w14:textId="0D1B502D" w:rsidR="000531A0" w:rsidRPr="00BD349E" w:rsidRDefault="000531A0" w:rsidP="00ED472A">
            <w:pPr>
              <w:jc w:val="center"/>
              <w:rPr>
                <w:rFonts w:ascii="Arial" w:hAnsi="Arial" w:cs="Arial"/>
                <w:sz w:val="16"/>
                <w:szCs w:val="16"/>
              </w:rPr>
            </w:pPr>
            <w:r w:rsidRPr="00BD349E">
              <w:rPr>
                <w:rFonts w:ascii="Arial" w:hAnsi="Arial" w:cs="Arial"/>
                <w:sz w:val="16"/>
                <w:szCs w:val="16"/>
              </w:rPr>
              <w:t>28%</w:t>
            </w:r>
          </w:p>
        </w:tc>
        <w:tc>
          <w:tcPr>
            <w:tcW w:w="992" w:type="dxa"/>
          </w:tcPr>
          <w:p w14:paraId="7A5E97FB" w14:textId="77777777" w:rsidR="000531A0" w:rsidRPr="00BD349E" w:rsidRDefault="000531A0" w:rsidP="00ED472A">
            <w:pPr>
              <w:jc w:val="center"/>
              <w:rPr>
                <w:rFonts w:ascii="Arial" w:hAnsi="Arial" w:cs="Arial"/>
                <w:sz w:val="16"/>
                <w:szCs w:val="16"/>
              </w:rPr>
            </w:pPr>
          </w:p>
          <w:p w14:paraId="6832EF0B" w14:textId="19F98294" w:rsidR="000531A0" w:rsidRPr="00BD349E" w:rsidRDefault="000531A0" w:rsidP="00ED472A">
            <w:pPr>
              <w:jc w:val="center"/>
              <w:rPr>
                <w:rFonts w:ascii="Arial" w:hAnsi="Arial" w:cs="Arial"/>
                <w:sz w:val="16"/>
                <w:szCs w:val="16"/>
              </w:rPr>
            </w:pPr>
            <w:r w:rsidRPr="00BD349E">
              <w:rPr>
                <w:rFonts w:ascii="Arial" w:hAnsi="Arial" w:cs="Arial"/>
                <w:sz w:val="16"/>
                <w:szCs w:val="16"/>
              </w:rPr>
              <w:t>19%</w:t>
            </w:r>
          </w:p>
        </w:tc>
        <w:tc>
          <w:tcPr>
            <w:tcW w:w="992" w:type="dxa"/>
          </w:tcPr>
          <w:p w14:paraId="3EDD4A9B" w14:textId="77777777" w:rsidR="000531A0" w:rsidRPr="00BD349E" w:rsidRDefault="000531A0" w:rsidP="00ED472A">
            <w:pPr>
              <w:jc w:val="center"/>
              <w:rPr>
                <w:rFonts w:ascii="Arial" w:hAnsi="Arial" w:cs="Arial"/>
                <w:sz w:val="16"/>
                <w:szCs w:val="16"/>
              </w:rPr>
            </w:pPr>
          </w:p>
          <w:p w14:paraId="56141B5D" w14:textId="4A83F300" w:rsidR="000531A0" w:rsidRPr="00BD349E" w:rsidRDefault="000531A0" w:rsidP="00ED472A">
            <w:pPr>
              <w:jc w:val="center"/>
              <w:rPr>
                <w:rFonts w:ascii="Arial" w:hAnsi="Arial" w:cs="Arial"/>
                <w:sz w:val="16"/>
                <w:szCs w:val="16"/>
              </w:rPr>
            </w:pPr>
            <w:r w:rsidRPr="00BD349E">
              <w:rPr>
                <w:rFonts w:ascii="Arial" w:hAnsi="Arial" w:cs="Arial"/>
                <w:sz w:val="16"/>
                <w:szCs w:val="16"/>
              </w:rPr>
              <w:t>24%</w:t>
            </w:r>
          </w:p>
        </w:tc>
        <w:tc>
          <w:tcPr>
            <w:tcW w:w="993" w:type="dxa"/>
          </w:tcPr>
          <w:p w14:paraId="10F77F4E" w14:textId="77777777" w:rsidR="000531A0" w:rsidRPr="00BD349E" w:rsidRDefault="000531A0" w:rsidP="00ED472A">
            <w:pPr>
              <w:jc w:val="center"/>
              <w:rPr>
                <w:rFonts w:ascii="Arial" w:hAnsi="Arial" w:cs="Arial"/>
                <w:sz w:val="16"/>
                <w:szCs w:val="16"/>
              </w:rPr>
            </w:pPr>
          </w:p>
          <w:p w14:paraId="02D24841" w14:textId="01DB91D5" w:rsidR="000531A0" w:rsidRPr="00BD349E" w:rsidRDefault="000531A0" w:rsidP="00ED472A">
            <w:pPr>
              <w:jc w:val="center"/>
              <w:rPr>
                <w:rFonts w:ascii="Arial" w:hAnsi="Arial" w:cs="Arial"/>
                <w:sz w:val="16"/>
                <w:szCs w:val="16"/>
              </w:rPr>
            </w:pPr>
            <w:r w:rsidRPr="00BD349E">
              <w:rPr>
                <w:rFonts w:ascii="Arial" w:hAnsi="Arial" w:cs="Arial"/>
                <w:sz w:val="16"/>
                <w:szCs w:val="16"/>
              </w:rPr>
              <w:t>16%</w:t>
            </w:r>
          </w:p>
        </w:tc>
        <w:tc>
          <w:tcPr>
            <w:tcW w:w="992" w:type="dxa"/>
          </w:tcPr>
          <w:p w14:paraId="5557C41D" w14:textId="77777777" w:rsidR="000531A0" w:rsidRPr="00BD349E" w:rsidRDefault="000531A0" w:rsidP="00ED472A">
            <w:pPr>
              <w:jc w:val="center"/>
              <w:rPr>
                <w:rFonts w:ascii="Arial" w:hAnsi="Arial" w:cs="Arial"/>
                <w:sz w:val="16"/>
                <w:szCs w:val="16"/>
              </w:rPr>
            </w:pPr>
          </w:p>
          <w:p w14:paraId="75DDF1EA" w14:textId="230B8279" w:rsidR="000531A0" w:rsidRPr="00BD349E" w:rsidRDefault="000531A0" w:rsidP="00ED472A">
            <w:pPr>
              <w:jc w:val="center"/>
              <w:rPr>
                <w:rFonts w:ascii="Arial" w:hAnsi="Arial" w:cs="Arial"/>
                <w:sz w:val="16"/>
                <w:szCs w:val="16"/>
              </w:rPr>
            </w:pPr>
            <w:r w:rsidRPr="00BD349E">
              <w:rPr>
                <w:rFonts w:ascii="Arial" w:hAnsi="Arial" w:cs="Arial"/>
                <w:sz w:val="16"/>
                <w:szCs w:val="16"/>
              </w:rPr>
              <w:t>26%</w:t>
            </w:r>
          </w:p>
        </w:tc>
        <w:tc>
          <w:tcPr>
            <w:tcW w:w="992" w:type="dxa"/>
          </w:tcPr>
          <w:p w14:paraId="0F21EB40" w14:textId="77777777" w:rsidR="000531A0" w:rsidRPr="00BD349E" w:rsidRDefault="000531A0" w:rsidP="00ED472A">
            <w:pPr>
              <w:jc w:val="center"/>
              <w:rPr>
                <w:rFonts w:ascii="Arial" w:hAnsi="Arial" w:cs="Arial"/>
                <w:sz w:val="16"/>
                <w:szCs w:val="16"/>
              </w:rPr>
            </w:pPr>
          </w:p>
          <w:p w14:paraId="5168E493" w14:textId="234AB784" w:rsidR="000531A0" w:rsidRPr="00BD349E" w:rsidRDefault="000531A0" w:rsidP="00ED472A">
            <w:pPr>
              <w:jc w:val="center"/>
              <w:rPr>
                <w:rFonts w:ascii="Arial" w:hAnsi="Arial" w:cs="Arial"/>
                <w:sz w:val="16"/>
                <w:szCs w:val="16"/>
              </w:rPr>
            </w:pPr>
            <w:r w:rsidRPr="00BD349E">
              <w:rPr>
                <w:rFonts w:ascii="Arial" w:hAnsi="Arial" w:cs="Arial"/>
                <w:sz w:val="16"/>
                <w:szCs w:val="16"/>
              </w:rPr>
              <w:t>19%</w:t>
            </w:r>
          </w:p>
        </w:tc>
        <w:tc>
          <w:tcPr>
            <w:tcW w:w="3686" w:type="dxa"/>
          </w:tcPr>
          <w:p w14:paraId="1A9D8B4B" w14:textId="5C5D8D6C" w:rsidR="000531A0" w:rsidRPr="00BD349E" w:rsidRDefault="000531A0" w:rsidP="00335409">
            <w:pPr>
              <w:rPr>
                <w:rFonts w:ascii="Arial" w:hAnsi="Arial" w:cs="Arial"/>
                <w:sz w:val="16"/>
                <w:szCs w:val="16"/>
              </w:rPr>
            </w:pPr>
            <w:r w:rsidRPr="00BD349E">
              <w:rPr>
                <w:rFonts w:ascii="Arial" w:hAnsi="Arial" w:cs="Arial"/>
                <w:sz w:val="16"/>
                <w:szCs w:val="16"/>
              </w:rPr>
              <w:t xml:space="preserve">Implement the actions identified in the CCS </w:t>
            </w:r>
            <w:r w:rsidR="006B460B" w:rsidRPr="00BD349E">
              <w:rPr>
                <w:rFonts w:ascii="Arial" w:hAnsi="Arial" w:cs="Arial"/>
                <w:sz w:val="16"/>
                <w:szCs w:val="16"/>
              </w:rPr>
              <w:t>self-assessment</w:t>
            </w:r>
            <w:r w:rsidRPr="00BD349E">
              <w:rPr>
                <w:rFonts w:ascii="Arial" w:hAnsi="Arial" w:cs="Arial"/>
                <w:sz w:val="16"/>
                <w:szCs w:val="16"/>
              </w:rPr>
              <w:t xml:space="preserve"> against the Violence Prevention Standards (violence and aggression from members of the public) via </w:t>
            </w:r>
            <w:proofErr w:type="gramStart"/>
            <w:r w:rsidRPr="00BD349E">
              <w:rPr>
                <w:rFonts w:ascii="Arial" w:hAnsi="Arial" w:cs="Arial"/>
                <w:sz w:val="16"/>
                <w:szCs w:val="16"/>
              </w:rPr>
              <w:t>our  Health</w:t>
            </w:r>
            <w:proofErr w:type="gramEnd"/>
            <w:r w:rsidRPr="00BD349E">
              <w:rPr>
                <w:rFonts w:ascii="Arial" w:hAnsi="Arial" w:cs="Arial"/>
                <w:sz w:val="16"/>
                <w:szCs w:val="16"/>
              </w:rPr>
              <w:t xml:space="preserve"> &amp; Safety Committee</w:t>
            </w:r>
          </w:p>
        </w:tc>
        <w:tc>
          <w:tcPr>
            <w:tcW w:w="2740" w:type="dxa"/>
            <w:gridSpan w:val="2"/>
            <w:shd w:val="clear" w:color="auto" w:fill="FFC000"/>
          </w:tcPr>
          <w:p w14:paraId="5BC08299" w14:textId="77777777" w:rsidR="000531A0" w:rsidRPr="00BD349E" w:rsidRDefault="000531A0" w:rsidP="00335409">
            <w:pPr>
              <w:rPr>
                <w:rFonts w:ascii="Arial" w:hAnsi="Arial" w:cs="Arial"/>
                <w:sz w:val="16"/>
                <w:szCs w:val="16"/>
              </w:rPr>
            </w:pPr>
            <w:r w:rsidRPr="00BD349E">
              <w:rPr>
                <w:rFonts w:ascii="Arial" w:hAnsi="Arial" w:cs="Arial"/>
                <w:sz w:val="16"/>
                <w:szCs w:val="16"/>
              </w:rPr>
              <w:t xml:space="preserve">Plan in place, overseen by H and S committee and a </w:t>
            </w:r>
            <w:proofErr w:type="gramStart"/>
            <w:r w:rsidRPr="00BD349E">
              <w:rPr>
                <w:rFonts w:ascii="Arial" w:hAnsi="Arial" w:cs="Arial"/>
                <w:sz w:val="16"/>
                <w:szCs w:val="16"/>
              </w:rPr>
              <w:t>sub group</w:t>
            </w:r>
            <w:proofErr w:type="gramEnd"/>
            <w:r w:rsidRPr="00BD349E">
              <w:rPr>
                <w:rFonts w:ascii="Arial" w:hAnsi="Arial" w:cs="Arial"/>
                <w:sz w:val="16"/>
                <w:szCs w:val="16"/>
              </w:rPr>
              <w:t xml:space="preserve">. </w:t>
            </w:r>
          </w:p>
          <w:p w14:paraId="7027EDFF" w14:textId="77777777" w:rsidR="000531A0" w:rsidRPr="00BD349E" w:rsidRDefault="000531A0" w:rsidP="00335409">
            <w:pPr>
              <w:rPr>
                <w:rFonts w:ascii="Arial" w:hAnsi="Arial" w:cs="Arial"/>
                <w:sz w:val="16"/>
                <w:szCs w:val="16"/>
              </w:rPr>
            </w:pPr>
          </w:p>
          <w:p w14:paraId="5EC8A2F2" w14:textId="44BCC4E2" w:rsidR="000531A0" w:rsidRPr="00BD349E" w:rsidRDefault="000531A0" w:rsidP="00335409">
            <w:pPr>
              <w:rPr>
                <w:rFonts w:ascii="Arial" w:hAnsi="Arial" w:cs="Arial"/>
                <w:sz w:val="16"/>
                <w:szCs w:val="16"/>
              </w:rPr>
            </w:pPr>
            <w:r w:rsidRPr="00BD349E">
              <w:rPr>
                <w:rFonts w:ascii="Arial" w:hAnsi="Arial" w:cs="Arial"/>
                <w:sz w:val="16"/>
                <w:szCs w:val="16"/>
              </w:rPr>
              <w:t xml:space="preserve">Work ongoing </w:t>
            </w:r>
          </w:p>
        </w:tc>
        <w:tc>
          <w:tcPr>
            <w:tcW w:w="946" w:type="dxa"/>
          </w:tcPr>
          <w:p w14:paraId="65E142A1" w14:textId="77777777" w:rsidR="000531A0" w:rsidRPr="00BD349E" w:rsidRDefault="000531A0" w:rsidP="00335409">
            <w:pPr>
              <w:rPr>
                <w:rFonts w:ascii="Arial" w:hAnsi="Arial" w:cs="Arial"/>
                <w:sz w:val="16"/>
                <w:szCs w:val="16"/>
              </w:rPr>
            </w:pPr>
          </w:p>
        </w:tc>
      </w:tr>
      <w:tr w:rsidR="00BD349E" w:rsidRPr="00BD349E" w14:paraId="22BE3D50" w14:textId="4399464E" w:rsidTr="00B47DC6">
        <w:trPr>
          <w:trHeight w:val="706"/>
        </w:trPr>
        <w:tc>
          <w:tcPr>
            <w:tcW w:w="3256" w:type="dxa"/>
            <w:vAlign w:val="center"/>
          </w:tcPr>
          <w:p w14:paraId="2912D38D" w14:textId="623A73B6" w:rsidR="000531A0" w:rsidRPr="00BD349E" w:rsidRDefault="000531A0" w:rsidP="00335409">
            <w:pPr>
              <w:pStyle w:val="ListParagraph"/>
              <w:numPr>
                <w:ilvl w:val="0"/>
                <w:numId w:val="13"/>
              </w:numPr>
              <w:ind w:left="306" w:hanging="284"/>
              <w:rPr>
                <w:rFonts w:ascii="Arial" w:hAnsi="Arial" w:cs="Arial"/>
                <w:sz w:val="16"/>
                <w:szCs w:val="16"/>
              </w:rPr>
            </w:pPr>
            <w:r w:rsidRPr="00BD349E">
              <w:rPr>
                <w:rFonts w:ascii="Arial" w:hAnsi="Arial" w:cs="Arial"/>
                <w:bCs/>
                <w:sz w:val="16"/>
                <w:szCs w:val="16"/>
              </w:rPr>
              <w:t>% of Staff experiencing harassment, bullying or abuse from managers in last 12 months</w:t>
            </w:r>
          </w:p>
        </w:tc>
        <w:tc>
          <w:tcPr>
            <w:tcW w:w="992" w:type="dxa"/>
          </w:tcPr>
          <w:p w14:paraId="32EE957B" w14:textId="77777777" w:rsidR="000531A0" w:rsidRPr="00BD349E" w:rsidRDefault="000531A0" w:rsidP="00335409">
            <w:pPr>
              <w:jc w:val="center"/>
              <w:rPr>
                <w:rFonts w:ascii="Arial" w:hAnsi="Arial" w:cs="Arial"/>
                <w:sz w:val="16"/>
                <w:szCs w:val="16"/>
              </w:rPr>
            </w:pPr>
          </w:p>
          <w:p w14:paraId="12C2624D" w14:textId="05E95AB1" w:rsidR="000531A0" w:rsidRPr="00BD349E" w:rsidRDefault="000531A0" w:rsidP="00335409">
            <w:pPr>
              <w:jc w:val="center"/>
              <w:rPr>
                <w:rFonts w:ascii="Arial" w:hAnsi="Arial" w:cs="Arial"/>
                <w:sz w:val="16"/>
                <w:szCs w:val="16"/>
              </w:rPr>
            </w:pPr>
            <w:r w:rsidRPr="00BD349E">
              <w:rPr>
                <w:rFonts w:ascii="Arial" w:hAnsi="Arial" w:cs="Arial"/>
                <w:sz w:val="16"/>
                <w:szCs w:val="16"/>
              </w:rPr>
              <w:t>8%</w:t>
            </w:r>
          </w:p>
        </w:tc>
        <w:tc>
          <w:tcPr>
            <w:tcW w:w="992" w:type="dxa"/>
          </w:tcPr>
          <w:p w14:paraId="5B846EBB" w14:textId="77777777" w:rsidR="000531A0" w:rsidRPr="00BD349E" w:rsidRDefault="000531A0" w:rsidP="00335409">
            <w:pPr>
              <w:jc w:val="center"/>
              <w:rPr>
                <w:rFonts w:ascii="Arial" w:hAnsi="Arial" w:cs="Arial"/>
                <w:sz w:val="16"/>
                <w:szCs w:val="16"/>
              </w:rPr>
            </w:pPr>
          </w:p>
          <w:p w14:paraId="66AE2B8D" w14:textId="0298F313" w:rsidR="000531A0" w:rsidRPr="00BD349E" w:rsidRDefault="000531A0" w:rsidP="00335409">
            <w:pPr>
              <w:jc w:val="center"/>
              <w:rPr>
                <w:rFonts w:ascii="Arial" w:hAnsi="Arial" w:cs="Arial"/>
                <w:sz w:val="16"/>
                <w:szCs w:val="16"/>
              </w:rPr>
            </w:pPr>
            <w:r w:rsidRPr="00BD349E">
              <w:rPr>
                <w:rFonts w:ascii="Arial" w:hAnsi="Arial" w:cs="Arial"/>
                <w:sz w:val="16"/>
                <w:szCs w:val="16"/>
              </w:rPr>
              <w:t>6%</w:t>
            </w:r>
          </w:p>
        </w:tc>
        <w:tc>
          <w:tcPr>
            <w:tcW w:w="992" w:type="dxa"/>
          </w:tcPr>
          <w:p w14:paraId="7FED4E95" w14:textId="77777777" w:rsidR="000531A0" w:rsidRPr="00BD349E" w:rsidRDefault="000531A0" w:rsidP="00335409">
            <w:pPr>
              <w:jc w:val="center"/>
              <w:rPr>
                <w:rFonts w:ascii="Arial" w:hAnsi="Arial" w:cs="Arial"/>
                <w:sz w:val="16"/>
                <w:szCs w:val="16"/>
              </w:rPr>
            </w:pPr>
          </w:p>
          <w:p w14:paraId="4E69C3FB" w14:textId="4DECAEC0" w:rsidR="000531A0" w:rsidRPr="00BD349E" w:rsidRDefault="000531A0" w:rsidP="00335409">
            <w:pPr>
              <w:jc w:val="center"/>
              <w:rPr>
                <w:rFonts w:ascii="Arial" w:hAnsi="Arial" w:cs="Arial"/>
                <w:sz w:val="16"/>
                <w:szCs w:val="16"/>
              </w:rPr>
            </w:pPr>
            <w:r w:rsidRPr="00BD349E">
              <w:rPr>
                <w:rFonts w:ascii="Arial" w:hAnsi="Arial" w:cs="Arial"/>
                <w:sz w:val="16"/>
                <w:szCs w:val="16"/>
              </w:rPr>
              <w:t>9%</w:t>
            </w:r>
          </w:p>
        </w:tc>
        <w:tc>
          <w:tcPr>
            <w:tcW w:w="993" w:type="dxa"/>
          </w:tcPr>
          <w:p w14:paraId="671231E7" w14:textId="77777777" w:rsidR="000531A0" w:rsidRPr="00BD349E" w:rsidRDefault="000531A0" w:rsidP="00335409">
            <w:pPr>
              <w:jc w:val="center"/>
              <w:rPr>
                <w:rFonts w:ascii="Arial" w:hAnsi="Arial" w:cs="Arial"/>
                <w:sz w:val="16"/>
                <w:szCs w:val="16"/>
              </w:rPr>
            </w:pPr>
          </w:p>
          <w:p w14:paraId="1C1C98B8" w14:textId="40114701" w:rsidR="000531A0" w:rsidRPr="00BD349E" w:rsidRDefault="000531A0" w:rsidP="00335409">
            <w:pPr>
              <w:jc w:val="center"/>
              <w:rPr>
                <w:rFonts w:ascii="Arial" w:hAnsi="Arial" w:cs="Arial"/>
                <w:sz w:val="16"/>
                <w:szCs w:val="16"/>
              </w:rPr>
            </w:pPr>
            <w:r w:rsidRPr="00BD349E">
              <w:rPr>
                <w:rFonts w:ascii="Arial" w:hAnsi="Arial" w:cs="Arial"/>
                <w:sz w:val="16"/>
                <w:szCs w:val="16"/>
              </w:rPr>
              <w:t>6%</w:t>
            </w:r>
          </w:p>
        </w:tc>
        <w:tc>
          <w:tcPr>
            <w:tcW w:w="992" w:type="dxa"/>
          </w:tcPr>
          <w:p w14:paraId="66252BE9" w14:textId="77777777" w:rsidR="000531A0" w:rsidRPr="00BD349E" w:rsidRDefault="000531A0" w:rsidP="00335409">
            <w:pPr>
              <w:jc w:val="center"/>
              <w:rPr>
                <w:rFonts w:ascii="Arial" w:hAnsi="Arial" w:cs="Arial"/>
                <w:sz w:val="16"/>
                <w:szCs w:val="16"/>
              </w:rPr>
            </w:pPr>
          </w:p>
          <w:p w14:paraId="09DB20B0" w14:textId="3B12898C" w:rsidR="000531A0" w:rsidRPr="00BD349E" w:rsidRDefault="000531A0" w:rsidP="00335409">
            <w:pPr>
              <w:jc w:val="center"/>
              <w:rPr>
                <w:rFonts w:ascii="Arial" w:hAnsi="Arial" w:cs="Arial"/>
                <w:sz w:val="16"/>
                <w:szCs w:val="16"/>
              </w:rPr>
            </w:pPr>
            <w:r w:rsidRPr="00BD349E">
              <w:rPr>
                <w:rFonts w:ascii="Arial" w:hAnsi="Arial" w:cs="Arial"/>
                <w:sz w:val="16"/>
                <w:szCs w:val="16"/>
              </w:rPr>
              <w:t>14%</w:t>
            </w:r>
          </w:p>
        </w:tc>
        <w:tc>
          <w:tcPr>
            <w:tcW w:w="992" w:type="dxa"/>
          </w:tcPr>
          <w:p w14:paraId="43F555B1" w14:textId="77777777" w:rsidR="000531A0" w:rsidRPr="00BD349E" w:rsidRDefault="000531A0" w:rsidP="00335409">
            <w:pPr>
              <w:jc w:val="center"/>
              <w:rPr>
                <w:rFonts w:ascii="Arial" w:hAnsi="Arial" w:cs="Arial"/>
                <w:sz w:val="16"/>
                <w:szCs w:val="16"/>
              </w:rPr>
            </w:pPr>
          </w:p>
          <w:p w14:paraId="2AC6A46B" w14:textId="35E53407" w:rsidR="000531A0" w:rsidRPr="00BD349E" w:rsidRDefault="000531A0" w:rsidP="00335409">
            <w:pPr>
              <w:jc w:val="center"/>
              <w:rPr>
                <w:rFonts w:ascii="Arial" w:hAnsi="Arial" w:cs="Arial"/>
                <w:sz w:val="16"/>
                <w:szCs w:val="16"/>
              </w:rPr>
            </w:pPr>
            <w:r w:rsidRPr="00BD349E">
              <w:rPr>
                <w:rFonts w:ascii="Arial" w:hAnsi="Arial" w:cs="Arial"/>
                <w:sz w:val="16"/>
                <w:szCs w:val="16"/>
              </w:rPr>
              <w:t>6%</w:t>
            </w:r>
          </w:p>
        </w:tc>
        <w:tc>
          <w:tcPr>
            <w:tcW w:w="3686" w:type="dxa"/>
          </w:tcPr>
          <w:p w14:paraId="1FC3505A" w14:textId="77777777" w:rsidR="000531A0" w:rsidRPr="00BD349E" w:rsidRDefault="000531A0" w:rsidP="00335409">
            <w:pPr>
              <w:jc w:val="both"/>
              <w:rPr>
                <w:rFonts w:ascii="Arial" w:hAnsi="Arial" w:cs="Arial"/>
                <w:sz w:val="16"/>
                <w:szCs w:val="16"/>
              </w:rPr>
            </w:pPr>
          </w:p>
          <w:p w14:paraId="358AE5AC" w14:textId="5B0CF2CC" w:rsidR="000531A0" w:rsidRPr="00BD349E" w:rsidRDefault="000531A0" w:rsidP="00335409">
            <w:pPr>
              <w:jc w:val="both"/>
              <w:rPr>
                <w:rFonts w:ascii="Arial" w:hAnsi="Arial" w:cs="Arial"/>
                <w:sz w:val="16"/>
                <w:szCs w:val="16"/>
              </w:rPr>
            </w:pPr>
            <w:r w:rsidRPr="00BD349E">
              <w:rPr>
                <w:rFonts w:ascii="Arial" w:hAnsi="Arial" w:cs="Arial"/>
                <w:sz w:val="16"/>
                <w:szCs w:val="16"/>
              </w:rPr>
              <w:t xml:space="preserve">Support line Managers to have the skills to support staff via </w:t>
            </w:r>
            <w:proofErr w:type="gramStart"/>
            <w:r w:rsidRPr="00BD349E">
              <w:rPr>
                <w:rFonts w:ascii="Arial" w:hAnsi="Arial" w:cs="Arial"/>
                <w:sz w:val="16"/>
                <w:szCs w:val="16"/>
              </w:rPr>
              <w:t>coaching,  training</w:t>
            </w:r>
            <w:proofErr w:type="gramEnd"/>
            <w:r w:rsidRPr="00BD349E">
              <w:rPr>
                <w:rFonts w:ascii="Arial" w:hAnsi="Arial" w:cs="Arial"/>
                <w:sz w:val="16"/>
                <w:szCs w:val="16"/>
              </w:rPr>
              <w:t xml:space="preserve"> packages  and bite size sessions.</w:t>
            </w:r>
          </w:p>
        </w:tc>
        <w:tc>
          <w:tcPr>
            <w:tcW w:w="2740" w:type="dxa"/>
            <w:gridSpan w:val="2"/>
            <w:shd w:val="clear" w:color="auto" w:fill="FFC000"/>
          </w:tcPr>
          <w:p w14:paraId="31D79D1C" w14:textId="5B1B619B" w:rsidR="000531A0" w:rsidRPr="00BD349E" w:rsidRDefault="000531A0" w:rsidP="00335409">
            <w:pPr>
              <w:jc w:val="both"/>
              <w:rPr>
                <w:rFonts w:ascii="Arial" w:hAnsi="Arial" w:cs="Arial"/>
                <w:sz w:val="16"/>
                <w:szCs w:val="16"/>
              </w:rPr>
            </w:pPr>
            <w:r w:rsidRPr="00BD349E">
              <w:rPr>
                <w:rFonts w:ascii="Arial" w:hAnsi="Arial" w:cs="Arial"/>
                <w:sz w:val="16"/>
                <w:szCs w:val="16"/>
              </w:rPr>
              <w:t xml:space="preserve">Bite Size training written and </w:t>
            </w:r>
            <w:r w:rsidR="00B47DC6" w:rsidRPr="00BD349E">
              <w:rPr>
                <w:rFonts w:ascii="Arial" w:hAnsi="Arial" w:cs="Arial"/>
                <w:sz w:val="16"/>
                <w:szCs w:val="16"/>
              </w:rPr>
              <w:t>regularly</w:t>
            </w:r>
            <w:r w:rsidRPr="00BD349E">
              <w:rPr>
                <w:rFonts w:ascii="Arial" w:hAnsi="Arial" w:cs="Arial"/>
                <w:sz w:val="16"/>
                <w:szCs w:val="16"/>
              </w:rPr>
              <w:t xml:space="preserve"> delivered by </w:t>
            </w:r>
            <w:proofErr w:type="gramStart"/>
            <w:r w:rsidRPr="00BD349E">
              <w:rPr>
                <w:rFonts w:ascii="Arial" w:hAnsi="Arial" w:cs="Arial"/>
                <w:sz w:val="16"/>
                <w:szCs w:val="16"/>
              </w:rPr>
              <w:t xml:space="preserve">HRBPs </w:t>
            </w:r>
            <w:r w:rsidR="00B47DC6" w:rsidRPr="00BD349E">
              <w:rPr>
                <w:rFonts w:ascii="Arial" w:hAnsi="Arial" w:cs="Arial"/>
                <w:sz w:val="16"/>
                <w:szCs w:val="16"/>
              </w:rPr>
              <w:t>.</w:t>
            </w:r>
            <w:proofErr w:type="gramEnd"/>
            <w:r w:rsidR="00B47DC6" w:rsidRPr="00BD349E">
              <w:rPr>
                <w:rFonts w:ascii="Arial" w:hAnsi="Arial" w:cs="Arial"/>
                <w:sz w:val="16"/>
                <w:szCs w:val="16"/>
              </w:rPr>
              <w:t xml:space="preserve"> During 2023 this to become part of new managers training programme </w:t>
            </w:r>
          </w:p>
        </w:tc>
        <w:tc>
          <w:tcPr>
            <w:tcW w:w="946" w:type="dxa"/>
          </w:tcPr>
          <w:p w14:paraId="6A2AFC85" w14:textId="77777777" w:rsidR="000531A0" w:rsidRPr="00BD349E" w:rsidRDefault="000531A0" w:rsidP="00335409">
            <w:pPr>
              <w:jc w:val="both"/>
              <w:rPr>
                <w:rFonts w:ascii="Arial" w:hAnsi="Arial" w:cs="Arial"/>
                <w:sz w:val="16"/>
                <w:szCs w:val="16"/>
              </w:rPr>
            </w:pPr>
          </w:p>
        </w:tc>
      </w:tr>
      <w:tr w:rsidR="00BD349E" w:rsidRPr="00BD349E" w14:paraId="4115FC3A" w14:textId="382BAAFB" w:rsidTr="00B47DC6">
        <w:trPr>
          <w:trHeight w:val="688"/>
        </w:trPr>
        <w:tc>
          <w:tcPr>
            <w:tcW w:w="3256" w:type="dxa"/>
            <w:vAlign w:val="center"/>
          </w:tcPr>
          <w:p w14:paraId="7742DA49" w14:textId="7DEB3E92" w:rsidR="000531A0" w:rsidRPr="00BD349E" w:rsidRDefault="000531A0" w:rsidP="00335409">
            <w:pPr>
              <w:pStyle w:val="ListParagraph"/>
              <w:numPr>
                <w:ilvl w:val="0"/>
                <w:numId w:val="13"/>
              </w:numPr>
              <w:ind w:left="306" w:hanging="284"/>
              <w:rPr>
                <w:rFonts w:ascii="Arial" w:hAnsi="Arial" w:cs="Arial"/>
                <w:sz w:val="16"/>
                <w:szCs w:val="16"/>
              </w:rPr>
            </w:pPr>
            <w:r w:rsidRPr="00BD349E">
              <w:rPr>
                <w:rFonts w:ascii="Arial" w:hAnsi="Arial" w:cs="Arial"/>
                <w:bCs/>
                <w:sz w:val="16"/>
                <w:szCs w:val="16"/>
              </w:rPr>
              <w:t>% of Staff experiencing harassment, bullying or abuse from other colleagues in last 12 months</w:t>
            </w:r>
          </w:p>
        </w:tc>
        <w:tc>
          <w:tcPr>
            <w:tcW w:w="992" w:type="dxa"/>
          </w:tcPr>
          <w:p w14:paraId="67CC339D" w14:textId="77777777" w:rsidR="000531A0" w:rsidRPr="00BD349E" w:rsidRDefault="000531A0" w:rsidP="00335409">
            <w:pPr>
              <w:jc w:val="center"/>
              <w:rPr>
                <w:rFonts w:ascii="Arial" w:hAnsi="Arial" w:cs="Arial"/>
                <w:sz w:val="16"/>
                <w:szCs w:val="16"/>
              </w:rPr>
            </w:pPr>
          </w:p>
          <w:p w14:paraId="22A25F22" w14:textId="1FE4F344" w:rsidR="000531A0" w:rsidRPr="00BD349E" w:rsidRDefault="000531A0" w:rsidP="00335409">
            <w:pPr>
              <w:jc w:val="center"/>
              <w:rPr>
                <w:rFonts w:ascii="Arial" w:hAnsi="Arial" w:cs="Arial"/>
                <w:sz w:val="16"/>
                <w:szCs w:val="16"/>
              </w:rPr>
            </w:pPr>
            <w:r w:rsidRPr="00BD349E">
              <w:rPr>
                <w:rFonts w:ascii="Arial" w:hAnsi="Arial" w:cs="Arial"/>
                <w:sz w:val="16"/>
                <w:szCs w:val="16"/>
              </w:rPr>
              <w:t>15%</w:t>
            </w:r>
          </w:p>
        </w:tc>
        <w:tc>
          <w:tcPr>
            <w:tcW w:w="992" w:type="dxa"/>
          </w:tcPr>
          <w:p w14:paraId="39ADDB21" w14:textId="77777777" w:rsidR="000531A0" w:rsidRPr="00BD349E" w:rsidRDefault="000531A0" w:rsidP="00335409">
            <w:pPr>
              <w:jc w:val="center"/>
              <w:rPr>
                <w:rFonts w:ascii="Arial" w:hAnsi="Arial" w:cs="Arial"/>
                <w:sz w:val="16"/>
                <w:szCs w:val="16"/>
              </w:rPr>
            </w:pPr>
          </w:p>
          <w:p w14:paraId="0BF6D80E" w14:textId="5DBC61CB" w:rsidR="000531A0" w:rsidRPr="00BD349E" w:rsidRDefault="000531A0" w:rsidP="00335409">
            <w:pPr>
              <w:jc w:val="center"/>
              <w:rPr>
                <w:rFonts w:ascii="Arial" w:hAnsi="Arial" w:cs="Arial"/>
                <w:sz w:val="16"/>
                <w:szCs w:val="16"/>
              </w:rPr>
            </w:pPr>
            <w:r w:rsidRPr="00BD349E">
              <w:rPr>
                <w:rFonts w:ascii="Arial" w:hAnsi="Arial" w:cs="Arial"/>
                <w:sz w:val="16"/>
                <w:szCs w:val="16"/>
              </w:rPr>
              <w:t>11%</w:t>
            </w:r>
          </w:p>
        </w:tc>
        <w:tc>
          <w:tcPr>
            <w:tcW w:w="992" w:type="dxa"/>
          </w:tcPr>
          <w:p w14:paraId="7586D928" w14:textId="77777777" w:rsidR="000531A0" w:rsidRPr="00BD349E" w:rsidRDefault="000531A0" w:rsidP="00335409">
            <w:pPr>
              <w:jc w:val="center"/>
              <w:rPr>
                <w:rFonts w:ascii="Arial" w:hAnsi="Arial" w:cs="Arial"/>
                <w:sz w:val="16"/>
                <w:szCs w:val="16"/>
              </w:rPr>
            </w:pPr>
          </w:p>
          <w:p w14:paraId="6D9BE844" w14:textId="5145C499" w:rsidR="000531A0" w:rsidRPr="00BD349E" w:rsidRDefault="000531A0" w:rsidP="00335409">
            <w:pPr>
              <w:jc w:val="center"/>
              <w:rPr>
                <w:rFonts w:ascii="Arial" w:hAnsi="Arial" w:cs="Arial"/>
                <w:sz w:val="16"/>
                <w:szCs w:val="16"/>
              </w:rPr>
            </w:pPr>
            <w:r w:rsidRPr="00BD349E">
              <w:rPr>
                <w:rFonts w:ascii="Arial" w:hAnsi="Arial" w:cs="Arial"/>
                <w:sz w:val="16"/>
                <w:szCs w:val="16"/>
              </w:rPr>
              <w:t>16%</w:t>
            </w:r>
          </w:p>
        </w:tc>
        <w:tc>
          <w:tcPr>
            <w:tcW w:w="993" w:type="dxa"/>
          </w:tcPr>
          <w:p w14:paraId="54B0E970" w14:textId="77777777" w:rsidR="000531A0" w:rsidRPr="00BD349E" w:rsidRDefault="000531A0" w:rsidP="00335409">
            <w:pPr>
              <w:jc w:val="center"/>
              <w:rPr>
                <w:rFonts w:ascii="Arial" w:hAnsi="Arial" w:cs="Arial"/>
                <w:sz w:val="16"/>
                <w:szCs w:val="16"/>
              </w:rPr>
            </w:pPr>
          </w:p>
          <w:p w14:paraId="213CFE58" w14:textId="21F85F35" w:rsidR="000531A0" w:rsidRPr="00BD349E" w:rsidRDefault="000531A0" w:rsidP="00335409">
            <w:pPr>
              <w:jc w:val="center"/>
              <w:rPr>
                <w:rFonts w:ascii="Arial" w:hAnsi="Arial" w:cs="Arial"/>
                <w:sz w:val="16"/>
                <w:szCs w:val="16"/>
              </w:rPr>
            </w:pPr>
            <w:r w:rsidRPr="00BD349E">
              <w:rPr>
                <w:rFonts w:ascii="Arial" w:hAnsi="Arial" w:cs="Arial"/>
                <w:sz w:val="16"/>
                <w:szCs w:val="16"/>
              </w:rPr>
              <w:t>9%</w:t>
            </w:r>
          </w:p>
        </w:tc>
        <w:tc>
          <w:tcPr>
            <w:tcW w:w="992" w:type="dxa"/>
          </w:tcPr>
          <w:p w14:paraId="6E371651" w14:textId="77777777" w:rsidR="000531A0" w:rsidRPr="00BD349E" w:rsidRDefault="000531A0" w:rsidP="00335409">
            <w:pPr>
              <w:jc w:val="center"/>
              <w:rPr>
                <w:rFonts w:ascii="Arial" w:hAnsi="Arial" w:cs="Arial"/>
                <w:sz w:val="16"/>
                <w:szCs w:val="16"/>
              </w:rPr>
            </w:pPr>
          </w:p>
          <w:p w14:paraId="700AD047" w14:textId="5260194F" w:rsidR="000531A0" w:rsidRPr="00BD349E" w:rsidRDefault="000531A0" w:rsidP="00335409">
            <w:pPr>
              <w:jc w:val="center"/>
              <w:rPr>
                <w:rFonts w:ascii="Arial" w:hAnsi="Arial" w:cs="Arial"/>
                <w:sz w:val="16"/>
                <w:szCs w:val="16"/>
              </w:rPr>
            </w:pPr>
            <w:r w:rsidRPr="00BD349E">
              <w:rPr>
                <w:rFonts w:ascii="Arial" w:hAnsi="Arial" w:cs="Arial"/>
                <w:sz w:val="16"/>
                <w:szCs w:val="16"/>
              </w:rPr>
              <w:t>16%</w:t>
            </w:r>
          </w:p>
        </w:tc>
        <w:tc>
          <w:tcPr>
            <w:tcW w:w="992" w:type="dxa"/>
          </w:tcPr>
          <w:p w14:paraId="67B9E76B" w14:textId="77777777" w:rsidR="000531A0" w:rsidRPr="00BD349E" w:rsidRDefault="000531A0" w:rsidP="00335409">
            <w:pPr>
              <w:jc w:val="center"/>
              <w:rPr>
                <w:rFonts w:ascii="Arial" w:hAnsi="Arial" w:cs="Arial"/>
                <w:sz w:val="16"/>
                <w:szCs w:val="16"/>
              </w:rPr>
            </w:pPr>
          </w:p>
          <w:p w14:paraId="186A766D" w14:textId="61EFE53C" w:rsidR="000531A0" w:rsidRPr="00BD349E" w:rsidRDefault="000531A0" w:rsidP="00335409">
            <w:pPr>
              <w:jc w:val="center"/>
              <w:rPr>
                <w:rFonts w:ascii="Arial" w:hAnsi="Arial" w:cs="Arial"/>
                <w:sz w:val="16"/>
                <w:szCs w:val="16"/>
              </w:rPr>
            </w:pPr>
            <w:r w:rsidRPr="00BD349E">
              <w:rPr>
                <w:rFonts w:ascii="Arial" w:hAnsi="Arial" w:cs="Arial"/>
                <w:sz w:val="16"/>
                <w:szCs w:val="16"/>
              </w:rPr>
              <w:t>11%</w:t>
            </w:r>
          </w:p>
        </w:tc>
        <w:tc>
          <w:tcPr>
            <w:tcW w:w="3686" w:type="dxa"/>
          </w:tcPr>
          <w:p w14:paraId="120E3C6E" w14:textId="5470AB3E" w:rsidR="000531A0" w:rsidRPr="00BD349E" w:rsidRDefault="000531A0" w:rsidP="00335409">
            <w:pPr>
              <w:rPr>
                <w:rFonts w:ascii="Arial" w:hAnsi="Arial" w:cs="Arial"/>
                <w:sz w:val="16"/>
                <w:szCs w:val="16"/>
              </w:rPr>
            </w:pPr>
            <w:r w:rsidRPr="00BD349E">
              <w:rPr>
                <w:rFonts w:ascii="Arial" w:hAnsi="Arial" w:cs="Arial"/>
                <w:sz w:val="16"/>
                <w:szCs w:val="16"/>
              </w:rPr>
              <w:t xml:space="preserve">As above (indicator </w:t>
            </w:r>
            <w:r w:rsidR="00B47DC6" w:rsidRPr="00BD349E">
              <w:rPr>
                <w:rFonts w:ascii="Arial" w:hAnsi="Arial" w:cs="Arial"/>
                <w:sz w:val="16"/>
                <w:szCs w:val="16"/>
              </w:rPr>
              <w:t>5</w:t>
            </w:r>
            <w:r w:rsidRPr="00BD349E">
              <w:rPr>
                <w:rFonts w:ascii="Arial" w:hAnsi="Arial" w:cs="Arial"/>
                <w:sz w:val="16"/>
                <w:szCs w:val="16"/>
              </w:rPr>
              <w:t>)</w:t>
            </w:r>
          </w:p>
        </w:tc>
        <w:tc>
          <w:tcPr>
            <w:tcW w:w="2740" w:type="dxa"/>
            <w:gridSpan w:val="2"/>
            <w:shd w:val="clear" w:color="auto" w:fill="FFC000"/>
          </w:tcPr>
          <w:p w14:paraId="6C39E5C2" w14:textId="77777777" w:rsidR="000531A0" w:rsidRPr="00BD349E" w:rsidRDefault="000531A0" w:rsidP="00335409">
            <w:pPr>
              <w:rPr>
                <w:rFonts w:ascii="Arial" w:hAnsi="Arial" w:cs="Arial"/>
                <w:sz w:val="16"/>
                <w:szCs w:val="16"/>
              </w:rPr>
            </w:pPr>
          </w:p>
        </w:tc>
        <w:tc>
          <w:tcPr>
            <w:tcW w:w="946" w:type="dxa"/>
          </w:tcPr>
          <w:p w14:paraId="7E4B3187" w14:textId="77777777" w:rsidR="000531A0" w:rsidRPr="00BD349E" w:rsidRDefault="000531A0" w:rsidP="00335409">
            <w:pPr>
              <w:rPr>
                <w:rFonts w:ascii="Arial" w:hAnsi="Arial" w:cs="Arial"/>
                <w:sz w:val="16"/>
                <w:szCs w:val="16"/>
              </w:rPr>
            </w:pPr>
          </w:p>
        </w:tc>
      </w:tr>
      <w:tr w:rsidR="00BD349E" w:rsidRPr="00BD349E" w14:paraId="10DD6706" w14:textId="0D9AA553" w:rsidTr="00B47DC6">
        <w:trPr>
          <w:trHeight w:val="853"/>
        </w:trPr>
        <w:tc>
          <w:tcPr>
            <w:tcW w:w="3256" w:type="dxa"/>
            <w:vAlign w:val="center"/>
          </w:tcPr>
          <w:p w14:paraId="12375803" w14:textId="79AFD4D3" w:rsidR="000531A0" w:rsidRPr="00BD349E" w:rsidRDefault="000531A0" w:rsidP="0099659A">
            <w:pPr>
              <w:pStyle w:val="ListParagraph"/>
              <w:numPr>
                <w:ilvl w:val="0"/>
                <w:numId w:val="13"/>
              </w:numPr>
              <w:ind w:left="306" w:hanging="284"/>
              <w:rPr>
                <w:rFonts w:ascii="Arial" w:hAnsi="Arial" w:cs="Arial"/>
                <w:sz w:val="16"/>
                <w:szCs w:val="16"/>
              </w:rPr>
            </w:pPr>
            <w:r w:rsidRPr="00BD349E">
              <w:rPr>
                <w:rFonts w:ascii="Arial" w:hAnsi="Arial" w:cs="Arial"/>
                <w:sz w:val="16"/>
                <w:szCs w:val="16"/>
              </w:rPr>
              <w:br w:type="page"/>
            </w:r>
            <w:r w:rsidRPr="00BD349E">
              <w:rPr>
                <w:rFonts w:ascii="Arial" w:hAnsi="Arial" w:cs="Arial"/>
                <w:bCs/>
                <w:sz w:val="16"/>
                <w:szCs w:val="16"/>
              </w:rPr>
              <w:t>% of Staff saying the last time they experienced harassment, bullying or abuse at work, they or a colleague reported it in last 12 months</w:t>
            </w:r>
          </w:p>
        </w:tc>
        <w:tc>
          <w:tcPr>
            <w:tcW w:w="992" w:type="dxa"/>
          </w:tcPr>
          <w:p w14:paraId="0DF1F67A" w14:textId="77777777" w:rsidR="000531A0" w:rsidRPr="00BD349E" w:rsidRDefault="000531A0" w:rsidP="0099659A">
            <w:pPr>
              <w:jc w:val="center"/>
              <w:rPr>
                <w:rFonts w:ascii="Arial" w:hAnsi="Arial" w:cs="Arial"/>
                <w:sz w:val="16"/>
                <w:szCs w:val="16"/>
              </w:rPr>
            </w:pPr>
          </w:p>
          <w:p w14:paraId="343B8F60" w14:textId="168950E2" w:rsidR="000531A0" w:rsidRPr="00BD349E" w:rsidRDefault="000531A0" w:rsidP="0099659A">
            <w:pPr>
              <w:jc w:val="center"/>
              <w:rPr>
                <w:rFonts w:ascii="Arial" w:hAnsi="Arial" w:cs="Arial"/>
                <w:sz w:val="16"/>
                <w:szCs w:val="16"/>
              </w:rPr>
            </w:pPr>
            <w:r w:rsidRPr="00BD349E">
              <w:rPr>
                <w:rFonts w:ascii="Arial" w:hAnsi="Arial" w:cs="Arial"/>
                <w:sz w:val="16"/>
                <w:szCs w:val="16"/>
              </w:rPr>
              <w:t>59%</w:t>
            </w:r>
          </w:p>
        </w:tc>
        <w:tc>
          <w:tcPr>
            <w:tcW w:w="992" w:type="dxa"/>
          </w:tcPr>
          <w:p w14:paraId="2770710F" w14:textId="77777777" w:rsidR="000531A0" w:rsidRPr="00BD349E" w:rsidRDefault="000531A0" w:rsidP="0099659A">
            <w:pPr>
              <w:jc w:val="center"/>
              <w:rPr>
                <w:rFonts w:ascii="Arial" w:hAnsi="Arial" w:cs="Arial"/>
                <w:sz w:val="16"/>
                <w:szCs w:val="16"/>
              </w:rPr>
            </w:pPr>
          </w:p>
          <w:p w14:paraId="288830F8" w14:textId="1FAE1475" w:rsidR="000531A0" w:rsidRPr="00BD349E" w:rsidRDefault="000531A0" w:rsidP="0099659A">
            <w:pPr>
              <w:jc w:val="center"/>
              <w:rPr>
                <w:rFonts w:ascii="Arial" w:hAnsi="Arial" w:cs="Arial"/>
                <w:sz w:val="16"/>
                <w:szCs w:val="16"/>
              </w:rPr>
            </w:pPr>
            <w:r w:rsidRPr="00BD349E">
              <w:rPr>
                <w:rFonts w:ascii="Arial" w:hAnsi="Arial" w:cs="Arial"/>
                <w:sz w:val="16"/>
                <w:szCs w:val="16"/>
              </w:rPr>
              <w:t>59%</w:t>
            </w:r>
          </w:p>
        </w:tc>
        <w:tc>
          <w:tcPr>
            <w:tcW w:w="992" w:type="dxa"/>
          </w:tcPr>
          <w:p w14:paraId="4594CCFF" w14:textId="77777777" w:rsidR="000531A0" w:rsidRPr="00BD349E" w:rsidRDefault="000531A0" w:rsidP="0099659A">
            <w:pPr>
              <w:jc w:val="center"/>
              <w:rPr>
                <w:rFonts w:ascii="Arial" w:hAnsi="Arial" w:cs="Arial"/>
                <w:sz w:val="16"/>
                <w:szCs w:val="16"/>
              </w:rPr>
            </w:pPr>
          </w:p>
          <w:p w14:paraId="13CD104C" w14:textId="78893ADC" w:rsidR="000531A0" w:rsidRPr="00BD349E" w:rsidRDefault="000531A0" w:rsidP="0099659A">
            <w:pPr>
              <w:jc w:val="center"/>
              <w:rPr>
                <w:rFonts w:ascii="Arial" w:hAnsi="Arial" w:cs="Arial"/>
                <w:sz w:val="16"/>
                <w:szCs w:val="16"/>
              </w:rPr>
            </w:pPr>
            <w:r w:rsidRPr="00BD349E">
              <w:rPr>
                <w:rFonts w:ascii="Arial" w:hAnsi="Arial" w:cs="Arial"/>
                <w:sz w:val="16"/>
                <w:szCs w:val="16"/>
              </w:rPr>
              <w:t>58%</w:t>
            </w:r>
          </w:p>
        </w:tc>
        <w:tc>
          <w:tcPr>
            <w:tcW w:w="993" w:type="dxa"/>
          </w:tcPr>
          <w:p w14:paraId="0533F5D3" w14:textId="77777777" w:rsidR="000531A0" w:rsidRPr="00BD349E" w:rsidRDefault="000531A0" w:rsidP="0099659A">
            <w:pPr>
              <w:jc w:val="center"/>
              <w:rPr>
                <w:rFonts w:ascii="Arial" w:hAnsi="Arial" w:cs="Arial"/>
                <w:sz w:val="16"/>
                <w:szCs w:val="16"/>
              </w:rPr>
            </w:pPr>
          </w:p>
          <w:p w14:paraId="68483A70" w14:textId="356A50A8" w:rsidR="000531A0" w:rsidRPr="00BD349E" w:rsidRDefault="000531A0" w:rsidP="0099659A">
            <w:pPr>
              <w:jc w:val="center"/>
              <w:rPr>
                <w:rFonts w:ascii="Arial" w:hAnsi="Arial" w:cs="Arial"/>
                <w:sz w:val="16"/>
                <w:szCs w:val="16"/>
              </w:rPr>
            </w:pPr>
            <w:r w:rsidRPr="00BD349E">
              <w:rPr>
                <w:rFonts w:ascii="Arial" w:hAnsi="Arial" w:cs="Arial"/>
                <w:sz w:val="16"/>
                <w:szCs w:val="16"/>
              </w:rPr>
              <w:t>56%</w:t>
            </w:r>
          </w:p>
        </w:tc>
        <w:tc>
          <w:tcPr>
            <w:tcW w:w="992" w:type="dxa"/>
          </w:tcPr>
          <w:p w14:paraId="393A8865" w14:textId="77777777" w:rsidR="000531A0" w:rsidRPr="00BD349E" w:rsidRDefault="000531A0" w:rsidP="0099659A">
            <w:pPr>
              <w:jc w:val="center"/>
              <w:rPr>
                <w:rFonts w:ascii="Arial" w:hAnsi="Arial" w:cs="Arial"/>
                <w:sz w:val="16"/>
                <w:szCs w:val="16"/>
              </w:rPr>
            </w:pPr>
          </w:p>
          <w:p w14:paraId="55756555" w14:textId="158F4C8E" w:rsidR="000531A0" w:rsidRPr="00BD349E" w:rsidRDefault="000531A0" w:rsidP="0099659A">
            <w:pPr>
              <w:jc w:val="center"/>
              <w:rPr>
                <w:rFonts w:ascii="Arial" w:hAnsi="Arial" w:cs="Arial"/>
                <w:sz w:val="16"/>
                <w:szCs w:val="16"/>
              </w:rPr>
            </w:pPr>
            <w:r w:rsidRPr="00BD349E">
              <w:rPr>
                <w:rFonts w:ascii="Arial" w:hAnsi="Arial" w:cs="Arial"/>
                <w:sz w:val="16"/>
                <w:szCs w:val="16"/>
              </w:rPr>
              <w:t>59%</w:t>
            </w:r>
          </w:p>
        </w:tc>
        <w:tc>
          <w:tcPr>
            <w:tcW w:w="992" w:type="dxa"/>
          </w:tcPr>
          <w:p w14:paraId="721686A4" w14:textId="77777777" w:rsidR="000531A0" w:rsidRPr="00BD349E" w:rsidRDefault="000531A0" w:rsidP="0099659A">
            <w:pPr>
              <w:jc w:val="center"/>
              <w:rPr>
                <w:rFonts w:ascii="Arial" w:hAnsi="Arial" w:cs="Arial"/>
                <w:sz w:val="16"/>
                <w:szCs w:val="16"/>
              </w:rPr>
            </w:pPr>
          </w:p>
          <w:p w14:paraId="6288CC14" w14:textId="6538315F" w:rsidR="000531A0" w:rsidRPr="00BD349E" w:rsidRDefault="000531A0" w:rsidP="0099659A">
            <w:pPr>
              <w:jc w:val="center"/>
              <w:rPr>
                <w:rFonts w:ascii="Arial" w:hAnsi="Arial" w:cs="Arial"/>
                <w:sz w:val="16"/>
                <w:szCs w:val="16"/>
              </w:rPr>
            </w:pPr>
            <w:r w:rsidRPr="00BD349E">
              <w:rPr>
                <w:rFonts w:ascii="Arial" w:hAnsi="Arial" w:cs="Arial"/>
                <w:sz w:val="16"/>
                <w:szCs w:val="16"/>
              </w:rPr>
              <w:t>54%</w:t>
            </w:r>
          </w:p>
        </w:tc>
        <w:tc>
          <w:tcPr>
            <w:tcW w:w="3686" w:type="dxa"/>
          </w:tcPr>
          <w:p w14:paraId="350A0A63" w14:textId="4BBD1240" w:rsidR="000531A0" w:rsidRPr="00BD349E" w:rsidRDefault="000531A0" w:rsidP="0099659A">
            <w:pPr>
              <w:rPr>
                <w:rFonts w:ascii="Arial" w:hAnsi="Arial" w:cs="Arial"/>
                <w:sz w:val="16"/>
                <w:szCs w:val="16"/>
              </w:rPr>
            </w:pPr>
            <w:r w:rsidRPr="00BD349E">
              <w:rPr>
                <w:rFonts w:ascii="Arial" w:hAnsi="Arial" w:cs="Arial"/>
                <w:sz w:val="16"/>
                <w:szCs w:val="16"/>
              </w:rPr>
              <w:t xml:space="preserve">As above (indicator </w:t>
            </w:r>
            <w:r w:rsidR="00B47DC6" w:rsidRPr="00BD349E">
              <w:rPr>
                <w:rFonts w:ascii="Arial" w:hAnsi="Arial" w:cs="Arial"/>
                <w:sz w:val="16"/>
                <w:szCs w:val="16"/>
              </w:rPr>
              <w:t>5</w:t>
            </w:r>
            <w:r w:rsidRPr="00BD349E">
              <w:rPr>
                <w:rFonts w:ascii="Arial" w:hAnsi="Arial" w:cs="Arial"/>
                <w:sz w:val="16"/>
                <w:szCs w:val="16"/>
              </w:rPr>
              <w:t>)</w:t>
            </w:r>
          </w:p>
        </w:tc>
        <w:tc>
          <w:tcPr>
            <w:tcW w:w="2740" w:type="dxa"/>
            <w:gridSpan w:val="2"/>
            <w:shd w:val="clear" w:color="auto" w:fill="FFC000"/>
          </w:tcPr>
          <w:p w14:paraId="4A8FFCBC" w14:textId="77777777" w:rsidR="000531A0" w:rsidRPr="00BD349E" w:rsidRDefault="000531A0" w:rsidP="0099659A">
            <w:pPr>
              <w:rPr>
                <w:rFonts w:ascii="Arial" w:hAnsi="Arial" w:cs="Arial"/>
                <w:sz w:val="16"/>
                <w:szCs w:val="16"/>
              </w:rPr>
            </w:pPr>
          </w:p>
        </w:tc>
        <w:tc>
          <w:tcPr>
            <w:tcW w:w="946" w:type="dxa"/>
          </w:tcPr>
          <w:p w14:paraId="00C51921" w14:textId="77777777" w:rsidR="000531A0" w:rsidRPr="00BD349E" w:rsidRDefault="000531A0" w:rsidP="0099659A">
            <w:pPr>
              <w:rPr>
                <w:rFonts w:ascii="Arial" w:hAnsi="Arial" w:cs="Arial"/>
                <w:sz w:val="16"/>
                <w:szCs w:val="16"/>
              </w:rPr>
            </w:pPr>
          </w:p>
        </w:tc>
      </w:tr>
      <w:tr w:rsidR="00BD349E" w:rsidRPr="00BD349E" w14:paraId="5BB0D997" w14:textId="4C9306B9" w:rsidTr="00B47DC6">
        <w:trPr>
          <w:trHeight w:val="696"/>
        </w:trPr>
        <w:tc>
          <w:tcPr>
            <w:tcW w:w="3256" w:type="dxa"/>
            <w:vMerge w:val="restart"/>
            <w:tcBorders>
              <w:top w:val="single" w:sz="4" w:space="0" w:color="auto"/>
            </w:tcBorders>
            <w:vAlign w:val="center"/>
          </w:tcPr>
          <w:p w14:paraId="0C5FEC6F" w14:textId="256C02A9" w:rsidR="000531A0" w:rsidRPr="00BD349E" w:rsidRDefault="000531A0" w:rsidP="0099659A">
            <w:pPr>
              <w:pStyle w:val="ListParagraph"/>
              <w:numPr>
                <w:ilvl w:val="0"/>
                <w:numId w:val="13"/>
              </w:numPr>
              <w:ind w:left="306" w:hanging="284"/>
              <w:rPr>
                <w:rFonts w:ascii="Arial" w:hAnsi="Arial" w:cs="Arial"/>
                <w:sz w:val="16"/>
                <w:szCs w:val="16"/>
              </w:rPr>
            </w:pPr>
            <w:r w:rsidRPr="00BD349E">
              <w:rPr>
                <w:rFonts w:ascii="Arial" w:hAnsi="Arial" w:cs="Arial"/>
                <w:bCs/>
                <w:sz w:val="16"/>
                <w:szCs w:val="16"/>
              </w:rPr>
              <w:t>% of Staff believing that Trust provides equal opportunities for career progression or promotion</w:t>
            </w:r>
          </w:p>
        </w:tc>
        <w:tc>
          <w:tcPr>
            <w:tcW w:w="992" w:type="dxa"/>
            <w:vMerge w:val="restart"/>
          </w:tcPr>
          <w:p w14:paraId="4958FB7D" w14:textId="77777777" w:rsidR="000531A0" w:rsidRPr="00BD349E" w:rsidRDefault="000531A0" w:rsidP="0099659A">
            <w:pPr>
              <w:jc w:val="center"/>
              <w:rPr>
                <w:rFonts w:ascii="Arial" w:hAnsi="Arial" w:cs="Arial"/>
                <w:sz w:val="16"/>
                <w:szCs w:val="16"/>
              </w:rPr>
            </w:pPr>
          </w:p>
          <w:p w14:paraId="6C488AC6" w14:textId="75B4CDFD" w:rsidR="000531A0" w:rsidRPr="00BD349E" w:rsidRDefault="000531A0" w:rsidP="0099659A">
            <w:pPr>
              <w:jc w:val="center"/>
              <w:rPr>
                <w:rFonts w:ascii="Arial" w:hAnsi="Arial" w:cs="Arial"/>
                <w:sz w:val="16"/>
                <w:szCs w:val="16"/>
              </w:rPr>
            </w:pPr>
            <w:r w:rsidRPr="00BD349E">
              <w:rPr>
                <w:rFonts w:ascii="Arial" w:hAnsi="Arial" w:cs="Arial"/>
                <w:sz w:val="16"/>
                <w:szCs w:val="16"/>
              </w:rPr>
              <w:t>64%</w:t>
            </w:r>
          </w:p>
        </w:tc>
        <w:tc>
          <w:tcPr>
            <w:tcW w:w="992" w:type="dxa"/>
            <w:vMerge w:val="restart"/>
          </w:tcPr>
          <w:p w14:paraId="6127A8E9" w14:textId="77777777" w:rsidR="000531A0" w:rsidRPr="00BD349E" w:rsidRDefault="000531A0" w:rsidP="0099659A">
            <w:pPr>
              <w:jc w:val="center"/>
              <w:rPr>
                <w:rFonts w:ascii="Arial" w:hAnsi="Arial" w:cs="Arial"/>
                <w:sz w:val="16"/>
                <w:szCs w:val="16"/>
              </w:rPr>
            </w:pPr>
          </w:p>
          <w:p w14:paraId="5569FD45" w14:textId="4987CB36" w:rsidR="000531A0" w:rsidRPr="00BD349E" w:rsidRDefault="000531A0" w:rsidP="0099659A">
            <w:pPr>
              <w:jc w:val="center"/>
              <w:rPr>
                <w:rFonts w:ascii="Arial" w:hAnsi="Arial" w:cs="Arial"/>
                <w:sz w:val="16"/>
                <w:szCs w:val="16"/>
              </w:rPr>
            </w:pPr>
            <w:r w:rsidRPr="00BD349E">
              <w:rPr>
                <w:rFonts w:ascii="Arial" w:hAnsi="Arial" w:cs="Arial"/>
                <w:sz w:val="16"/>
                <w:szCs w:val="16"/>
              </w:rPr>
              <w:t>66%</w:t>
            </w:r>
          </w:p>
        </w:tc>
        <w:tc>
          <w:tcPr>
            <w:tcW w:w="992" w:type="dxa"/>
            <w:vMerge w:val="restart"/>
          </w:tcPr>
          <w:p w14:paraId="7D429E17" w14:textId="77777777" w:rsidR="000531A0" w:rsidRPr="00BD349E" w:rsidRDefault="000531A0" w:rsidP="0099659A">
            <w:pPr>
              <w:jc w:val="center"/>
              <w:rPr>
                <w:rFonts w:ascii="Arial" w:hAnsi="Arial" w:cs="Arial"/>
                <w:sz w:val="16"/>
                <w:szCs w:val="16"/>
              </w:rPr>
            </w:pPr>
          </w:p>
          <w:p w14:paraId="79BC286B" w14:textId="7FB7C692" w:rsidR="000531A0" w:rsidRPr="00BD349E" w:rsidRDefault="000531A0" w:rsidP="0099659A">
            <w:pPr>
              <w:jc w:val="center"/>
              <w:rPr>
                <w:rFonts w:ascii="Arial" w:hAnsi="Arial" w:cs="Arial"/>
                <w:sz w:val="16"/>
                <w:szCs w:val="16"/>
              </w:rPr>
            </w:pPr>
            <w:r w:rsidRPr="00BD349E">
              <w:rPr>
                <w:rFonts w:ascii="Arial" w:hAnsi="Arial" w:cs="Arial"/>
                <w:sz w:val="16"/>
                <w:szCs w:val="16"/>
              </w:rPr>
              <w:t>64%</w:t>
            </w:r>
          </w:p>
        </w:tc>
        <w:tc>
          <w:tcPr>
            <w:tcW w:w="993" w:type="dxa"/>
            <w:vMerge w:val="restart"/>
          </w:tcPr>
          <w:p w14:paraId="53BFC256" w14:textId="77777777" w:rsidR="000531A0" w:rsidRPr="00BD349E" w:rsidRDefault="000531A0" w:rsidP="0099659A">
            <w:pPr>
              <w:jc w:val="center"/>
              <w:rPr>
                <w:rFonts w:ascii="Arial" w:hAnsi="Arial" w:cs="Arial"/>
                <w:sz w:val="16"/>
                <w:szCs w:val="16"/>
              </w:rPr>
            </w:pPr>
          </w:p>
          <w:p w14:paraId="1BF8A346" w14:textId="7E8F477D" w:rsidR="000531A0" w:rsidRPr="00BD349E" w:rsidRDefault="000531A0" w:rsidP="0099659A">
            <w:pPr>
              <w:jc w:val="center"/>
              <w:rPr>
                <w:rFonts w:ascii="Arial" w:hAnsi="Arial" w:cs="Arial"/>
                <w:sz w:val="16"/>
                <w:szCs w:val="16"/>
              </w:rPr>
            </w:pPr>
            <w:r w:rsidRPr="00BD349E">
              <w:rPr>
                <w:rFonts w:ascii="Arial" w:hAnsi="Arial" w:cs="Arial"/>
                <w:sz w:val="16"/>
                <w:szCs w:val="16"/>
              </w:rPr>
              <w:t>69%</w:t>
            </w:r>
          </w:p>
        </w:tc>
        <w:tc>
          <w:tcPr>
            <w:tcW w:w="992" w:type="dxa"/>
            <w:vMerge w:val="restart"/>
          </w:tcPr>
          <w:p w14:paraId="47D8E37E" w14:textId="77777777" w:rsidR="000531A0" w:rsidRPr="00BD349E" w:rsidRDefault="000531A0" w:rsidP="0099659A">
            <w:pPr>
              <w:jc w:val="center"/>
              <w:rPr>
                <w:rFonts w:ascii="Arial" w:hAnsi="Arial" w:cs="Arial"/>
                <w:sz w:val="16"/>
                <w:szCs w:val="16"/>
              </w:rPr>
            </w:pPr>
          </w:p>
          <w:p w14:paraId="080018CF" w14:textId="669C3349" w:rsidR="000531A0" w:rsidRPr="00BD349E" w:rsidRDefault="000531A0" w:rsidP="0099659A">
            <w:pPr>
              <w:jc w:val="center"/>
              <w:rPr>
                <w:rFonts w:ascii="Arial" w:hAnsi="Arial" w:cs="Arial"/>
                <w:sz w:val="16"/>
                <w:szCs w:val="16"/>
              </w:rPr>
            </w:pPr>
            <w:r w:rsidRPr="00BD349E">
              <w:rPr>
                <w:rFonts w:ascii="Arial" w:hAnsi="Arial" w:cs="Arial"/>
                <w:sz w:val="16"/>
                <w:szCs w:val="16"/>
              </w:rPr>
              <w:t>62%</w:t>
            </w:r>
          </w:p>
        </w:tc>
        <w:tc>
          <w:tcPr>
            <w:tcW w:w="992" w:type="dxa"/>
            <w:vMerge w:val="restart"/>
          </w:tcPr>
          <w:p w14:paraId="6C72EC28" w14:textId="77777777" w:rsidR="000531A0" w:rsidRPr="00BD349E" w:rsidRDefault="000531A0" w:rsidP="0099659A">
            <w:pPr>
              <w:jc w:val="center"/>
              <w:rPr>
                <w:rFonts w:ascii="Arial" w:hAnsi="Arial" w:cs="Arial"/>
                <w:sz w:val="16"/>
                <w:szCs w:val="16"/>
              </w:rPr>
            </w:pPr>
          </w:p>
          <w:p w14:paraId="3A683FE8" w14:textId="0FDAB27F" w:rsidR="000531A0" w:rsidRPr="00BD349E" w:rsidRDefault="000531A0" w:rsidP="0099659A">
            <w:pPr>
              <w:jc w:val="center"/>
              <w:rPr>
                <w:rFonts w:ascii="Arial" w:hAnsi="Arial" w:cs="Arial"/>
                <w:sz w:val="16"/>
                <w:szCs w:val="16"/>
              </w:rPr>
            </w:pPr>
            <w:r w:rsidRPr="00BD349E">
              <w:rPr>
                <w:rFonts w:ascii="Arial" w:hAnsi="Arial" w:cs="Arial"/>
                <w:sz w:val="16"/>
                <w:szCs w:val="16"/>
              </w:rPr>
              <w:t>67%</w:t>
            </w:r>
          </w:p>
        </w:tc>
        <w:tc>
          <w:tcPr>
            <w:tcW w:w="3686" w:type="dxa"/>
          </w:tcPr>
          <w:p w14:paraId="5522C65D" w14:textId="77777777" w:rsidR="000531A0" w:rsidRPr="00BD349E" w:rsidRDefault="000531A0" w:rsidP="0099659A">
            <w:pPr>
              <w:rPr>
                <w:rFonts w:ascii="Arial" w:hAnsi="Arial" w:cs="Arial"/>
                <w:sz w:val="16"/>
                <w:szCs w:val="16"/>
              </w:rPr>
            </w:pPr>
            <w:r w:rsidRPr="00BD349E">
              <w:rPr>
                <w:rFonts w:ascii="Arial" w:hAnsi="Arial" w:cs="Arial"/>
                <w:sz w:val="16"/>
                <w:szCs w:val="16"/>
              </w:rPr>
              <w:t>Continue to offer career development sessions to all staff networks and wider including:</w:t>
            </w:r>
          </w:p>
          <w:p w14:paraId="2F13569B" w14:textId="77777777" w:rsidR="000531A0" w:rsidRPr="00BD349E" w:rsidRDefault="000531A0" w:rsidP="0099659A">
            <w:pPr>
              <w:pStyle w:val="ListParagraph"/>
              <w:numPr>
                <w:ilvl w:val="0"/>
                <w:numId w:val="14"/>
              </w:numPr>
              <w:ind w:left="325" w:hanging="218"/>
              <w:rPr>
                <w:rFonts w:ascii="Arial" w:hAnsi="Arial" w:cs="Arial"/>
                <w:sz w:val="16"/>
                <w:szCs w:val="16"/>
              </w:rPr>
            </w:pPr>
            <w:r w:rsidRPr="00BD349E">
              <w:rPr>
                <w:rFonts w:ascii="Arial" w:hAnsi="Arial" w:cs="Arial"/>
                <w:sz w:val="16"/>
                <w:szCs w:val="16"/>
              </w:rPr>
              <w:t>Relaunch Diversity Mentor scheme</w:t>
            </w:r>
          </w:p>
        </w:tc>
        <w:tc>
          <w:tcPr>
            <w:tcW w:w="2740" w:type="dxa"/>
            <w:gridSpan w:val="2"/>
            <w:shd w:val="clear" w:color="auto" w:fill="92D050"/>
          </w:tcPr>
          <w:p w14:paraId="6AE506AC" w14:textId="42ABB6AE" w:rsidR="000531A0" w:rsidRPr="00BD349E" w:rsidRDefault="00B47DC6" w:rsidP="0099659A">
            <w:pPr>
              <w:rPr>
                <w:rFonts w:ascii="Arial" w:hAnsi="Arial" w:cs="Arial"/>
                <w:sz w:val="16"/>
                <w:szCs w:val="16"/>
              </w:rPr>
            </w:pPr>
            <w:r w:rsidRPr="00BD349E">
              <w:rPr>
                <w:rFonts w:ascii="Arial" w:hAnsi="Arial" w:cs="Arial"/>
                <w:sz w:val="16"/>
                <w:szCs w:val="16"/>
              </w:rPr>
              <w:t xml:space="preserve">Career development session delivered to network and individually offered to members.  Trust appraisal process has a focus on career and personal development. During 2022 training needs analysis was expanded to cover ALL development identified by services. Additional funding was made available to fully cover at needs </w:t>
            </w:r>
            <w:proofErr w:type="gramStart"/>
            <w:r w:rsidRPr="00BD349E">
              <w:rPr>
                <w:rFonts w:ascii="Arial" w:hAnsi="Arial" w:cs="Arial"/>
                <w:sz w:val="16"/>
                <w:szCs w:val="16"/>
              </w:rPr>
              <w:t>identified .</w:t>
            </w:r>
            <w:proofErr w:type="gramEnd"/>
          </w:p>
        </w:tc>
        <w:tc>
          <w:tcPr>
            <w:tcW w:w="946" w:type="dxa"/>
          </w:tcPr>
          <w:p w14:paraId="3F75C76A" w14:textId="77777777" w:rsidR="000531A0" w:rsidRPr="00BD349E" w:rsidRDefault="000531A0" w:rsidP="0099659A">
            <w:pPr>
              <w:rPr>
                <w:rFonts w:ascii="Arial" w:hAnsi="Arial" w:cs="Arial"/>
                <w:sz w:val="16"/>
                <w:szCs w:val="16"/>
              </w:rPr>
            </w:pPr>
          </w:p>
        </w:tc>
      </w:tr>
      <w:tr w:rsidR="00BD349E" w:rsidRPr="00BD349E" w14:paraId="39D92641" w14:textId="63439408" w:rsidTr="000531A0">
        <w:trPr>
          <w:trHeight w:val="2676"/>
        </w:trPr>
        <w:tc>
          <w:tcPr>
            <w:tcW w:w="3256" w:type="dxa"/>
            <w:vMerge/>
            <w:vAlign w:val="center"/>
          </w:tcPr>
          <w:p w14:paraId="5A3B02A9" w14:textId="77777777" w:rsidR="000531A0" w:rsidRPr="00BD349E" w:rsidRDefault="000531A0" w:rsidP="0099659A">
            <w:pPr>
              <w:pStyle w:val="ListParagraph"/>
              <w:numPr>
                <w:ilvl w:val="0"/>
                <w:numId w:val="13"/>
              </w:numPr>
              <w:ind w:left="306" w:hanging="284"/>
              <w:rPr>
                <w:rFonts w:ascii="Arial" w:hAnsi="Arial" w:cs="Arial"/>
                <w:bCs/>
                <w:sz w:val="16"/>
                <w:szCs w:val="16"/>
              </w:rPr>
            </w:pPr>
          </w:p>
        </w:tc>
        <w:tc>
          <w:tcPr>
            <w:tcW w:w="992" w:type="dxa"/>
            <w:vMerge/>
          </w:tcPr>
          <w:p w14:paraId="24E1F10D" w14:textId="77777777" w:rsidR="000531A0" w:rsidRPr="00BD349E" w:rsidRDefault="000531A0" w:rsidP="0099659A">
            <w:pPr>
              <w:jc w:val="center"/>
              <w:rPr>
                <w:rFonts w:ascii="Arial" w:hAnsi="Arial" w:cs="Arial"/>
                <w:sz w:val="16"/>
                <w:szCs w:val="16"/>
              </w:rPr>
            </w:pPr>
          </w:p>
        </w:tc>
        <w:tc>
          <w:tcPr>
            <w:tcW w:w="992" w:type="dxa"/>
            <w:vMerge/>
          </w:tcPr>
          <w:p w14:paraId="0AE94988" w14:textId="77777777" w:rsidR="000531A0" w:rsidRPr="00BD349E" w:rsidRDefault="000531A0" w:rsidP="0099659A">
            <w:pPr>
              <w:jc w:val="center"/>
              <w:rPr>
                <w:rFonts w:ascii="Arial" w:hAnsi="Arial" w:cs="Arial"/>
                <w:sz w:val="16"/>
                <w:szCs w:val="16"/>
              </w:rPr>
            </w:pPr>
          </w:p>
        </w:tc>
        <w:tc>
          <w:tcPr>
            <w:tcW w:w="992" w:type="dxa"/>
            <w:vMerge/>
          </w:tcPr>
          <w:p w14:paraId="32B696A9" w14:textId="77777777" w:rsidR="000531A0" w:rsidRPr="00BD349E" w:rsidRDefault="000531A0" w:rsidP="0099659A">
            <w:pPr>
              <w:jc w:val="center"/>
              <w:rPr>
                <w:rFonts w:ascii="Arial" w:hAnsi="Arial" w:cs="Arial"/>
                <w:sz w:val="16"/>
                <w:szCs w:val="16"/>
              </w:rPr>
            </w:pPr>
          </w:p>
        </w:tc>
        <w:tc>
          <w:tcPr>
            <w:tcW w:w="993" w:type="dxa"/>
            <w:vMerge/>
          </w:tcPr>
          <w:p w14:paraId="21BEAA56" w14:textId="77777777" w:rsidR="000531A0" w:rsidRPr="00BD349E" w:rsidRDefault="000531A0" w:rsidP="0099659A">
            <w:pPr>
              <w:jc w:val="center"/>
              <w:rPr>
                <w:rFonts w:ascii="Arial" w:hAnsi="Arial" w:cs="Arial"/>
                <w:sz w:val="16"/>
                <w:szCs w:val="16"/>
              </w:rPr>
            </w:pPr>
          </w:p>
        </w:tc>
        <w:tc>
          <w:tcPr>
            <w:tcW w:w="992" w:type="dxa"/>
            <w:vMerge/>
          </w:tcPr>
          <w:p w14:paraId="2A997006" w14:textId="77777777" w:rsidR="000531A0" w:rsidRPr="00BD349E" w:rsidRDefault="000531A0" w:rsidP="0099659A">
            <w:pPr>
              <w:jc w:val="center"/>
              <w:rPr>
                <w:rFonts w:ascii="Arial" w:hAnsi="Arial" w:cs="Arial"/>
                <w:sz w:val="16"/>
                <w:szCs w:val="16"/>
              </w:rPr>
            </w:pPr>
          </w:p>
        </w:tc>
        <w:tc>
          <w:tcPr>
            <w:tcW w:w="992" w:type="dxa"/>
            <w:vMerge/>
          </w:tcPr>
          <w:p w14:paraId="5B6B544B" w14:textId="77777777" w:rsidR="000531A0" w:rsidRPr="00BD349E" w:rsidRDefault="000531A0" w:rsidP="0099659A">
            <w:pPr>
              <w:jc w:val="center"/>
              <w:rPr>
                <w:rFonts w:ascii="Arial" w:hAnsi="Arial" w:cs="Arial"/>
                <w:sz w:val="16"/>
                <w:szCs w:val="16"/>
              </w:rPr>
            </w:pPr>
          </w:p>
        </w:tc>
        <w:tc>
          <w:tcPr>
            <w:tcW w:w="3686" w:type="dxa"/>
          </w:tcPr>
          <w:p w14:paraId="357870C3" w14:textId="1ACB54FA" w:rsidR="000531A0" w:rsidRPr="00BD349E" w:rsidRDefault="000531A0" w:rsidP="0099659A">
            <w:pPr>
              <w:rPr>
                <w:rFonts w:ascii="Arial" w:hAnsi="Arial" w:cs="Arial"/>
                <w:sz w:val="16"/>
                <w:szCs w:val="16"/>
              </w:rPr>
            </w:pPr>
          </w:p>
        </w:tc>
        <w:tc>
          <w:tcPr>
            <w:tcW w:w="2740" w:type="dxa"/>
            <w:gridSpan w:val="2"/>
          </w:tcPr>
          <w:p w14:paraId="323DAB2C" w14:textId="77777777" w:rsidR="000531A0" w:rsidRPr="00BD349E" w:rsidRDefault="000531A0" w:rsidP="0099659A">
            <w:pPr>
              <w:rPr>
                <w:rFonts w:ascii="Arial" w:hAnsi="Arial" w:cs="Arial"/>
                <w:sz w:val="16"/>
                <w:szCs w:val="16"/>
              </w:rPr>
            </w:pPr>
          </w:p>
        </w:tc>
        <w:tc>
          <w:tcPr>
            <w:tcW w:w="946" w:type="dxa"/>
          </w:tcPr>
          <w:p w14:paraId="3292D970" w14:textId="77777777" w:rsidR="000531A0" w:rsidRPr="00BD349E" w:rsidRDefault="000531A0" w:rsidP="0099659A">
            <w:pPr>
              <w:rPr>
                <w:rFonts w:ascii="Arial" w:hAnsi="Arial" w:cs="Arial"/>
                <w:sz w:val="16"/>
                <w:szCs w:val="16"/>
              </w:rPr>
            </w:pPr>
          </w:p>
        </w:tc>
      </w:tr>
      <w:tr w:rsidR="00BD349E" w:rsidRPr="00BD349E" w14:paraId="216B8634" w14:textId="2FBBCAFA" w:rsidTr="000531A0">
        <w:trPr>
          <w:trHeight w:val="347"/>
        </w:trPr>
        <w:tc>
          <w:tcPr>
            <w:tcW w:w="3256" w:type="dxa"/>
            <w:vMerge w:val="restart"/>
            <w:vAlign w:val="center"/>
          </w:tcPr>
          <w:p w14:paraId="4ECE0861" w14:textId="708EBE30" w:rsidR="000531A0" w:rsidRPr="00BD349E" w:rsidRDefault="000531A0" w:rsidP="0099659A">
            <w:pPr>
              <w:pStyle w:val="ListParagraph"/>
              <w:numPr>
                <w:ilvl w:val="0"/>
                <w:numId w:val="13"/>
              </w:numPr>
              <w:ind w:left="306" w:hanging="284"/>
              <w:rPr>
                <w:rFonts w:ascii="Arial" w:hAnsi="Arial" w:cs="Arial"/>
                <w:sz w:val="16"/>
                <w:szCs w:val="16"/>
              </w:rPr>
            </w:pPr>
            <w:r w:rsidRPr="00BD349E">
              <w:rPr>
                <w:rFonts w:ascii="Arial" w:hAnsi="Arial" w:cs="Arial"/>
                <w:bCs/>
                <w:sz w:val="16"/>
                <w:szCs w:val="16"/>
              </w:rPr>
              <w:t>% of Staff saying they have felt pressure from their manager to come to work, despite not feeling well enough to perform their duties</w:t>
            </w:r>
          </w:p>
        </w:tc>
        <w:tc>
          <w:tcPr>
            <w:tcW w:w="992" w:type="dxa"/>
            <w:vMerge w:val="restart"/>
          </w:tcPr>
          <w:p w14:paraId="41B646A3" w14:textId="77777777" w:rsidR="000531A0" w:rsidRPr="00BD349E" w:rsidRDefault="000531A0" w:rsidP="0099659A">
            <w:pPr>
              <w:jc w:val="center"/>
              <w:rPr>
                <w:rFonts w:ascii="Arial" w:hAnsi="Arial" w:cs="Arial"/>
                <w:sz w:val="16"/>
                <w:szCs w:val="16"/>
              </w:rPr>
            </w:pPr>
          </w:p>
          <w:p w14:paraId="798C027C" w14:textId="08C0AB9E" w:rsidR="000531A0" w:rsidRPr="00BD349E" w:rsidRDefault="000531A0" w:rsidP="0099659A">
            <w:pPr>
              <w:jc w:val="center"/>
              <w:rPr>
                <w:rFonts w:ascii="Arial" w:hAnsi="Arial" w:cs="Arial"/>
                <w:sz w:val="16"/>
                <w:szCs w:val="16"/>
              </w:rPr>
            </w:pPr>
            <w:r w:rsidRPr="00BD349E">
              <w:rPr>
                <w:rFonts w:ascii="Arial" w:hAnsi="Arial" w:cs="Arial"/>
                <w:sz w:val="16"/>
                <w:szCs w:val="16"/>
              </w:rPr>
              <w:lastRenderedPageBreak/>
              <w:t>18%</w:t>
            </w:r>
          </w:p>
        </w:tc>
        <w:tc>
          <w:tcPr>
            <w:tcW w:w="992" w:type="dxa"/>
            <w:vMerge w:val="restart"/>
          </w:tcPr>
          <w:p w14:paraId="0F97ECA5" w14:textId="77777777" w:rsidR="000531A0" w:rsidRPr="00BD349E" w:rsidRDefault="000531A0" w:rsidP="0099659A">
            <w:pPr>
              <w:jc w:val="center"/>
              <w:rPr>
                <w:rFonts w:ascii="Arial" w:hAnsi="Arial" w:cs="Arial"/>
                <w:sz w:val="16"/>
                <w:szCs w:val="16"/>
              </w:rPr>
            </w:pPr>
          </w:p>
          <w:p w14:paraId="6F06E827" w14:textId="525E3B53" w:rsidR="000531A0" w:rsidRPr="00BD349E" w:rsidRDefault="000531A0" w:rsidP="0099659A">
            <w:pPr>
              <w:jc w:val="center"/>
              <w:rPr>
                <w:rFonts w:ascii="Arial" w:hAnsi="Arial" w:cs="Arial"/>
                <w:sz w:val="16"/>
                <w:szCs w:val="16"/>
              </w:rPr>
            </w:pPr>
            <w:r w:rsidRPr="00BD349E">
              <w:rPr>
                <w:rFonts w:ascii="Arial" w:hAnsi="Arial" w:cs="Arial"/>
                <w:sz w:val="16"/>
                <w:szCs w:val="16"/>
              </w:rPr>
              <w:lastRenderedPageBreak/>
              <w:t>13%</w:t>
            </w:r>
          </w:p>
        </w:tc>
        <w:tc>
          <w:tcPr>
            <w:tcW w:w="992" w:type="dxa"/>
            <w:vMerge w:val="restart"/>
          </w:tcPr>
          <w:p w14:paraId="77E8ECC0" w14:textId="77777777" w:rsidR="000531A0" w:rsidRPr="00BD349E" w:rsidRDefault="000531A0" w:rsidP="0099659A">
            <w:pPr>
              <w:jc w:val="center"/>
              <w:rPr>
                <w:rFonts w:ascii="Arial" w:hAnsi="Arial" w:cs="Arial"/>
                <w:sz w:val="16"/>
                <w:szCs w:val="16"/>
              </w:rPr>
            </w:pPr>
          </w:p>
          <w:p w14:paraId="1681BEAF" w14:textId="3DCF8327" w:rsidR="000531A0" w:rsidRPr="00BD349E" w:rsidRDefault="000531A0" w:rsidP="0099659A">
            <w:pPr>
              <w:jc w:val="center"/>
              <w:rPr>
                <w:rFonts w:ascii="Arial" w:hAnsi="Arial" w:cs="Arial"/>
                <w:sz w:val="16"/>
                <w:szCs w:val="16"/>
              </w:rPr>
            </w:pPr>
            <w:r w:rsidRPr="00BD349E">
              <w:rPr>
                <w:rFonts w:ascii="Arial" w:hAnsi="Arial" w:cs="Arial"/>
                <w:sz w:val="16"/>
                <w:szCs w:val="16"/>
              </w:rPr>
              <w:lastRenderedPageBreak/>
              <w:t>15%</w:t>
            </w:r>
          </w:p>
        </w:tc>
        <w:tc>
          <w:tcPr>
            <w:tcW w:w="993" w:type="dxa"/>
            <w:vMerge w:val="restart"/>
          </w:tcPr>
          <w:p w14:paraId="2E283793" w14:textId="77777777" w:rsidR="000531A0" w:rsidRPr="00BD349E" w:rsidRDefault="000531A0" w:rsidP="0099659A">
            <w:pPr>
              <w:jc w:val="center"/>
              <w:rPr>
                <w:rFonts w:ascii="Arial" w:hAnsi="Arial" w:cs="Arial"/>
                <w:sz w:val="16"/>
                <w:szCs w:val="16"/>
              </w:rPr>
            </w:pPr>
          </w:p>
          <w:p w14:paraId="78177949" w14:textId="57E8D280" w:rsidR="000531A0" w:rsidRPr="00BD349E" w:rsidRDefault="000531A0" w:rsidP="0099659A">
            <w:pPr>
              <w:jc w:val="center"/>
              <w:rPr>
                <w:rFonts w:ascii="Arial" w:hAnsi="Arial" w:cs="Arial"/>
                <w:sz w:val="16"/>
                <w:szCs w:val="16"/>
              </w:rPr>
            </w:pPr>
            <w:r w:rsidRPr="00BD349E">
              <w:rPr>
                <w:rFonts w:ascii="Arial" w:hAnsi="Arial" w:cs="Arial"/>
                <w:sz w:val="16"/>
                <w:szCs w:val="16"/>
              </w:rPr>
              <w:lastRenderedPageBreak/>
              <w:t>15%</w:t>
            </w:r>
          </w:p>
        </w:tc>
        <w:tc>
          <w:tcPr>
            <w:tcW w:w="992" w:type="dxa"/>
            <w:vMerge w:val="restart"/>
          </w:tcPr>
          <w:p w14:paraId="4EC379C4" w14:textId="77777777" w:rsidR="000531A0" w:rsidRPr="00BD349E" w:rsidRDefault="000531A0" w:rsidP="0099659A">
            <w:pPr>
              <w:jc w:val="center"/>
              <w:rPr>
                <w:rFonts w:ascii="Arial" w:hAnsi="Arial" w:cs="Arial"/>
                <w:sz w:val="16"/>
                <w:szCs w:val="16"/>
              </w:rPr>
            </w:pPr>
          </w:p>
          <w:p w14:paraId="65F2FF50" w14:textId="3C233E74" w:rsidR="000531A0" w:rsidRPr="00BD349E" w:rsidRDefault="000531A0" w:rsidP="0099659A">
            <w:pPr>
              <w:jc w:val="center"/>
              <w:rPr>
                <w:rFonts w:ascii="Arial" w:hAnsi="Arial" w:cs="Arial"/>
                <w:sz w:val="16"/>
                <w:szCs w:val="16"/>
              </w:rPr>
            </w:pPr>
            <w:r w:rsidRPr="00BD349E">
              <w:rPr>
                <w:rFonts w:ascii="Arial" w:hAnsi="Arial" w:cs="Arial"/>
                <w:sz w:val="16"/>
                <w:szCs w:val="16"/>
              </w:rPr>
              <w:lastRenderedPageBreak/>
              <w:t>19%</w:t>
            </w:r>
          </w:p>
        </w:tc>
        <w:tc>
          <w:tcPr>
            <w:tcW w:w="992" w:type="dxa"/>
            <w:vMerge w:val="restart"/>
          </w:tcPr>
          <w:p w14:paraId="6DE36890" w14:textId="77777777" w:rsidR="000531A0" w:rsidRPr="00BD349E" w:rsidRDefault="000531A0" w:rsidP="0099659A">
            <w:pPr>
              <w:jc w:val="center"/>
              <w:rPr>
                <w:rFonts w:ascii="Arial" w:hAnsi="Arial" w:cs="Arial"/>
                <w:sz w:val="16"/>
                <w:szCs w:val="16"/>
              </w:rPr>
            </w:pPr>
          </w:p>
          <w:p w14:paraId="5B8F84D5" w14:textId="482F5638" w:rsidR="000531A0" w:rsidRPr="00BD349E" w:rsidRDefault="000531A0" w:rsidP="0099659A">
            <w:pPr>
              <w:jc w:val="center"/>
              <w:rPr>
                <w:rFonts w:ascii="Arial" w:hAnsi="Arial" w:cs="Arial"/>
                <w:sz w:val="16"/>
                <w:szCs w:val="16"/>
              </w:rPr>
            </w:pPr>
            <w:r w:rsidRPr="00BD349E">
              <w:rPr>
                <w:rFonts w:ascii="Arial" w:hAnsi="Arial" w:cs="Arial"/>
                <w:sz w:val="16"/>
                <w:szCs w:val="16"/>
              </w:rPr>
              <w:lastRenderedPageBreak/>
              <w:t>14%</w:t>
            </w:r>
          </w:p>
        </w:tc>
        <w:tc>
          <w:tcPr>
            <w:tcW w:w="3686" w:type="dxa"/>
          </w:tcPr>
          <w:p w14:paraId="6F86BD6D" w14:textId="77777777" w:rsidR="000531A0" w:rsidRPr="00BD349E" w:rsidRDefault="000531A0" w:rsidP="0099659A">
            <w:pPr>
              <w:rPr>
                <w:rFonts w:ascii="Arial" w:hAnsi="Arial" w:cs="Arial"/>
                <w:sz w:val="16"/>
                <w:szCs w:val="16"/>
              </w:rPr>
            </w:pPr>
            <w:r w:rsidRPr="00BD349E">
              <w:rPr>
                <w:rFonts w:ascii="Arial" w:hAnsi="Arial" w:cs="Arial"/>
                <w:sz w:val="16"/>
                <w:szCs w:val="16"/>
              </w:rPr>
              <w:lastRenderedPageBreak/>
              <w:t>As above (indicator 5)</w:t>
            </w:r>
          </w:p>
        </w:tc>
        <w:tc>
          <w:tcPr>
            <w:tcW w:w="2740" w:type="dxa"/>
            <w:gridSpan w:val="2"/>
          </w:tcPr>
          <w:p w14:paraId="610ED2F2" w14:textId="77777777" w:rsidR="000531A0" w:rsidRPr="00BD349E" w:rsidRDefault="000531A0" w:rsidP="0099659A">
            <w:pPr>
              <w:rPr>
                <w:rFonts w:ascii="Arial" w:hAnsi="Arial" w:cs="Arial"/>
                <w:sz w:val="16"/>
                <w:szCs w:val="16"/>
              </w:rPr>
            </w:pPr>
          </w:p>
        </w:tc>
        <w:tc>
          <w:tcPr>
            <w:tcW w:w="946" w:type="dxa"/>
          </w:tcPr>
          <w:p w14:paraId="5266ACD0" w14:textId="77777777" w:rsidR="000531A0" w:rsidRPr="00BD349E" w:rsidRDefault="000531A0" w:rsidP="0099659A">
            <w:pPr>
              <w:rPr>
                <w:rFonts w:ascii="Arial" w:hAnsi="Arial" w:cs="Arial"/>
                <w:sz w:val="16"/>
                <w:szCs w:val="16"/>
              </w:rPr>
            </w:pPr>
          </w:p>
        </w:tc>
      </w:tr>
      <w:tr w:rsidR="00BD349E" w:rsidRPr="00BD349E" w14:paraId="01F5436F" w14:textId="5A5914C2" w:rsidTr="00B47DC6">
        <w:trPr>
          <w:trHeight w:val="1472"/>
        </w:trPr>
        <w:tc>
          <w:tcPr>
            <w:tcW w:w="3256" w:type="dxa"/>
            <w:vMerge/>
            <w:vAlign w:val="center"/>
          </w:tcPr>
          <w:p w14:paraId="1BBF44FB" w14:textId="77777777" w:rsidR="000531A0" w:rsidRPr="00BD349E" w:rsidRDefault="000531A0" w:rsidP="0099659A">
            <w:pPr>
              <w:pStyle w:val="ListParagraph"/>
              <w:numPr>
                <w:ilvl w:val="0"/>
                <w:numId w:val="13"/>
              </w:numPr>
              <w:ind w:left="306" w:hanging="284"/>
              <w:rPr>
                <w:rFonts w:ascii="Arial" w:hAnsi="Arial" w:cs="Arial"/>
                <w:bCs/>
                <w:sz w:val="16"/>
                <w:szCs w:val="16"/>
              </w:rPr>
            </w:pPr>
          </w:p>
        </w:tc>
        <w:tc>
          <w:tcPr>
            <w:tcW w:w="992" w:type="dxa"/>
            <w:vMerge/>
          </w:tcPr>
          <w:p w14:paraId="13C60E41" w14:textId="77777777" w:rsidR="000531A0" w:rsidRPr="00BD349E" w:rsidRDefault="000531A0" w:rsidP="0099659A">
            <w:pPr>
              <w:jc w:val="center"/>
              <w:rPr>
                <w:rFonts w:ascii="Arial" w:hAnsi="Arial" w:cs="Arial"/>
                <w:sz w:val="16"/>
                <w:szCs w:val="16"/>
              </w:rPr>
            </w:pPr>
          </w:p>
        </w:tc>
        <w:tc>
          <w:tcPr>
            <w:tcW w:w="992" w:type="dxa"/>
            <w:vMerge/>
          </w:tcPr>
          <w:p w14:paraId="301D8884" w14:textId="77777777" w:rsidR="000531A0" w:rsidRPr="00BD349E" w:rsidRDefault="000531A0" w:rsidP="0099659A">
            <w:pPr>
              <w:jc w:val="center"/>
              <w:rPr>
                <w:rFonts w:ascii="Arial" w:hAnsi="Arial" w:cs="Arial"/>
                <w:sz w:val="16"/>
                <w:szCs w:val="16"/>
              </w:rPr>
            </w:pPr>
          </w:p>
        </w:tc>
        <w:tc>
          <w:tcPr>
            <w:tcW w:w="992" w:type="dxa"/>
            <w:vMerge/>
          </w:tcPr>
          <w:p w14:paraId="780AEC91" w14:textId="77777777" w:rsidR="000531A0" w:rsidRPr="00BD349E" w:rsidRDefault="000531A0" w:rsidP="0099659A">
            <w:pPr>
              <w:jc w:val="center"/>
              <w:rPr>
                <w:rFonts w:ascii="Arial" w:hAnsi="Arial" w:cs="Arial"/>
                <w:sz w:val="16"/>
                <w:szCs w:val="16"/>
              </w:rPr>
            </w:pPr>
          </w:p>
        </w:tc>
        <w:tc>
          <w:tcPr>
            <w:tcW w:w="993" w:type="dxa"/>
            <w:vMerge/>
          </w:tcPr>
          <w:p w14:paraId="562274DB" w14:textId="77777777" w:rsidR="000531A0" w:rsidRPr="00BD349E" w:rsidRDefault="000531A0" w:rsidP="0099659A">
            <w:pPr>
              <w:jc w:val="center"/>
              <w:rPr>
                <w:rFonts w:ascii="Arial" w:hAnsi="Arial" w:cs="Arial"/>
                <w:sz w:val="16"/>
                <w:szCs w:val="16"/>
              </w:rPr>
            </w:pPr>
          </w:p>
        </w:tc>
        <w:tc>
          <w:tcPr>
            <w:tcW w:w="992" w:type="dxa"/>
            <w:vMerge/>
          </w:tcPr>
          <w:p w14:paraId="02E9CAE8" w14:textId="77777777" w:rsidR="000531A0" w:rsidRPr="00BD349E" w:rsidRDefault="000531A0" w:rsidP="0099659A">
            <w:pPr>
              <w:jc w:val="center"/>
              <w:rPr>
                <w:rFonts w:ascii="Arial" w:hAnsi="Arial" w:cs="Arial"/>
                <w:sz w:val="16"/>
                <w:szCs w:val="16"/>
              </w:rPr>
            </w:pPr>
          </w:p>
        </w:tc>
        <w:tc>
          <w:tcPr>
            <w:tcW w:w="992" w:type="dxa"/>
            <w:vMerge/>
          </w:tcPr>
          <w:p w14:paraId="5E19D57C" w14:textId="77777777" w:rsidR="000531A0" w:rsidRPr="00BD349E" w:rsidRDefault="000531A0" w:rsidP="0099659A">
            <w:pPr>
              <w:jc w:val="center"/>
              <w:rPr>
                <w:rFonts w:ascii="Arial" w:hAnsi="Arial" w:cs="Arial"/>
                <w:sz w:val="16"/>
                <w:szCs w:val="16"/>
              </w:rPr>
            </w:pPr>
          </w:p>
        </w:tc>
        <w:tc>
          <w:tcPr>
            <w:tcW w:w="3686" w:type="dxa"/>
          </w:tcPr>
          <w:p w14:paraId="1F1DEE51" w14:textId="238D45AA" w:rsidR="000531A0" w:rsidRPr="00BD349E" w:rsidRDefault="000531A0" w:rsidP="0099659A">
            <w:pPr>
              <w:spacing w:after="40"/>
              <w:rPr>
                <w:rFonts w:ascii="Arial" w:hAnsi="Arial" w:cs="Arial"/>
                <w:sz w:val="16"/>
                <w:szCs w:val="16"/>
              </w:rPr>
            </w:pPr>
            <w:r w:rsidRPr="00BD349E">
              <w:rPr>
                <w:rFonts w:ascii="Arial" w:hAnsi="Arial" w:cs="Arial"/>
                <w:sz w:val="16"/>
                <w:szCs w:val="16"/>
              </w:rPr>
              <w:t xml:space="preserve">Continue to support staff to reduce them feeling this way making use of work/support developed by previously completed actions: </w:t>
            </w:r>
            <w:proofErr w:type="gramStart"/>
            <w:r w:rsidRPr="00BD349E">
              <w:rPr>
                <w:rFonts w:ascii="Arial" w:hAnsi="Arial" w:cs="Arial"/>
                <w:sz w:val="16"/>
                <w:szCs w:val="16"/>
              </w:rPr>
              <w:t>( see</w:t>
            </w:r>
            <w:proofErr w:type="gramEnd"/>
            <w:r w:rsidRPr="00BD349E">
              <w:rPr>
                <w:rFonts w:ascii="Arial" w:hAnsi="Arial" w:cs="Arial"/>
                <w:sz w:val="16"/>
                <w:szCs w:val="16"/>
              </w:rPr>
              <w:t xml:space="preserve"> section 2 above) </w:t>
            </w:r>
          </w:p>
          <w:p w14:paraId="0920F019" w14:textId="21FCB3F3" w:rsidR="000531A0" w:rsidRPr="00BD349E" w:rsidRDefault="000531A0" w:rsidP="00D02D84">
            <w:pPr>
              <w:pStyle w:val="ListParagraph"/>
              <w:spacing w:after="40"/>
              <w:ind w:left="772"/>
              <w:rPr>
                <w:rFonts w:ascii="Arial" w:hAnsi="Arial" w:cs="Arial"/>
                <w:sz w:val="16"/>
                <w:szCs w:val="16"/>
              </w:rPr>
            </w:pPr>
          </w:p>
        </w:tc>
        <w:tc>
          <w:tcPr>
            <w:tcW w:w="2740" w:type="dxa"/>
            <w:gridSpan w:val="2"/>
            <w:shd w:val="clear" w:color="auto" w:fill="92D050"/>
          </w:tcPr>
          <w:p w14:paraId="1C9CE187" w14:textId="0897E845" w:rsidR="000531A0" w:rsidRPr="00BD349E" w:rsidRDefault="00B47DC6" w:rsidP="0099659A">
            <w:pPr>
              <w:spacing w:after="40"/>
              <w:rPr>
                <w:rFonts w:ascii="Arial" w:hAnsi="Arial" w:cs="Arial"/>
                <w:sz w:val="16"/>
                <w:szCs w:val="16"/>
              </w:rPr>
            </w:pPr>
            <w:r w:rsidRPr="00BD349E">
              <w:rPr>
                <w:rFonts w:ascii="Arial" w:hAnsi="Arial" w:cs="Arial"/>
                <w:sz w:val="16"/>
                <w:szCs w:val="16"/>
              </w:rPr>
              <w:t>Discussion at a leadership forum on support available for staff heath and wellbeing and manages reminded of the support available for them to support their staff. Promotion of ACAS training for managers on working with staff who have a mental health condition, so they can be supportive.</w:t>
            </w:r>
          </w:p>
        </w:tc>
        <w:tc>
          <w:tcPr>
            <w:tcW w:w="946" w:type="dxa"/>
          </w:tcPr>
          <w:p w14:paraId="267E3EB4" w14:textId="77777777" w:rsidR="000531A0" w:rsidRPr="00BD349E" w:rsidRDefault="000531A0" w:rsidP="0099659A">
            <w:pPr>
              <w:spacing w:after="40"/>
              <w:rPr>
                <w:rFonts w:ascii="Arial" w:hAnsi="Arial" w:cs="Arial"/>
                <w:sz w:val="16"/>
                <w:szCs w:val="16"/>
              </w:rPr>
            </w:pPr>
          </w:p>
        </w:tc>
      </w:tr>
      <w:tr w:rsidR="00BD349E" w:rsidRPr="00BD349E" w14:paraId="0FD1021A" w14:textId="606A5A07" w:rsidTr="00B47DC6">
        <w:trPr>
          <w:trHeight w:val="703"/>
        </w:trPr>
        <w:tc>
          <w:tcPr>
            <w:tcW w:w="3256" w:type="dxa"/>
            <w:vAlign w:val="center"/>
          </w:tcPr>
          <w:p w14:paraId="35084CBD" w14:textId="18F6766A" w:rsidR="000531A0" w:rsidRPr="00BD349E" w:rsidRDefault="000531A0" w:rsidP="0099659A">
            <w:pPr>
              <w:pStyle w:val="ListParagraph"/>
              <w:numPr>
                <w:ilvl w:val="0"/>
                <w:numId w:val="13"/>
              </w:numPr>
              <w:ind w:left="306" w:hanging="284"/>
              <w:rPr>
                <w:rFonts w:ascii="Arial" w:hAnsi="Arial" w:cs="Arial"/>
                <w:sz w:val="16"/>
                <w:szCs w:val="16"/>
              </w:rPr>
            </w:pPr>
            <w:r w:rsidRPr="00BD349E">
              <w:rPr>
                <w:rFonts w:ascii="Arial" w:hAnsi="Arial" w:cs="Arial"/>
                <w:bCs/>
                <w:sz w:val="16"/>
                <w:szCs w:val="16"/>
              </w:rPr>
              <w:t>% of Staff saying they are satisfied with the extent to which their organisation values their work</w:t>
            </w:r>
          </w:p>
        </w:tc>
        <w:tc>
          <w:tcPr>
            <w:tcW w:w="992" w:type="dxa"/>
          </w:tcPr>
          <w:p w14:paraId="6F49261D" w14:textId="77777777" w:rsidR="000531A0" w:rsidRPr="00BD349E" w:rsidRDefault="000531A0" w:rsidP="0099659A">
            <w:pPr>
              <w:jc w:val="center"/>
              <w:rPr>
                <w:rFonts w:ascii="Arial" w:hAnsi="Arial" w:cs="Arial"/>
                <w:sz w:val="16"/>
                <w:szCs w:val="16"/>
              </w:rPr>
            </w:pPr>
          </w:p>
          <w:p w14:paraId="08F57973" w14:textId="64480A6A" w:rsidR="000531A0" w:rsidRPr="00BD349E" w:rsidRDefault="000531A0" w:rsidP="0099659A">
            <w:pPr>
              <w:jc w:val="center"/>
              <w:rPr>
                <w:rFonts w:ascii="Arial" w:hAnsi="Arial" w:cs="Arial"/>
                <w:sz w:val="16"/>
                <w:szCs w:val="16"/>
              </w:rPr>
            </w:pPr>
            <w:r w:rsidRPr="00BD349E">
              <w:rPr>
                <w:rFonts w:ascii="Arial" w:hAnsi="Arial" w:cs="Arial"/>
                <w:sz w:val="16"/>
                <w:szCs w:val="16"/>
              </w:rPr>
              <w:t>58%</w:t>
            </w:r>
          </w:p>
        </w:tc>
        <w:tc>
          <w:tcPr>
            <w:tcW w:w="992" w:type="dxa"/>
          </w:tcPr>
          <w:p w14:paraId="1B220579" w14:textId="77777777" w:rsidR="000531A0" w:rsidRPr="00BD349E" w:rsidRDefault="000531A0" w:rsidP="0099659A">
            <w:pPr>
              <w:jc w:val="center"/>
              <w:rPr>
                <w:rFonts w:ascii="Arial" w:hAnsi="Arial" w:cs="Arial"/>
                <w:sz w:val="16"/>
                <w:szCs w:val="16"/>
              </w:rPr>
            </w:pPr>
          </w:p>
          <w:p w14:paraId="7005C8D8" w14:textId="0338A28A" w:rsidR="000531A0" w:rsidRPr="00BD349E" w:rsidRDefault="000531A0" w:rsidP="0099659A">
            <w:pPr>
              <w:jc w:val="center"/>
              <w:rPr>
                <w:rFonts w:ascii="Arial" w:hAnsi="Arial" w:cs="Arial"/>
                <w:sz w:val="16"/>
                <w:szCs w:val="16"/>
              </w:rPr>
            </w:pPr>
            <w:r w:rsidRPr="00BD349E">
              <w:rPr>
                <w:rFonts w:ascii="Arial" w:hAnsi="Arial" w:cs="Arial"/>
                <w:sz w:val="16"/>
                <w:szCs w:val="16"/>
              </w:rPr>
              <w:t>60%</w:t>
            </w:r>
          </w:p>
        </w:tc>
        <w:tc>
          <w:tcPr>
            <w:tcW w:w="992" w:type="dxa"/>
          </w:tcPr>
          <w:p w14:paraId="21B2AAB7" w14:textId="77777777" w:rsidR="000531A0" w:rsidRPr="00BD349E" w:rsidRDefault="000531A0" w:rsidP="0099659A">
            <w:pPr>
              <w:jc w:val="center"/>
              <w:rPr>
                <w:rFonts w:ascii="Arial" w:hAnsi="Arial" w:cs="Arial"/>
                <w:sz w:val="16"/>
                <w:szCs w:val="16"/>
              </w:rPr>
            </w:pPr>
          </w:p>
          <w:p w14:paraId="2586004D" w14:textId="5E4C003A" w:rsidR="000531A0" w:rsidRPr="00BD349E" w:rsidRDefault="000531A0" w:rsidP="0099659A">
            <w:pPr>
              <w:jc w:val="center"/>
              <w:rPr>
                <w:rFonts w:ascii="Arial" w:hAnsi="Arial" w:cs="Arial"/>
                <w:sz w:val="16"/>
                <w:szCs w:val="16"/>
              </w:rPr>
            </w:pPr>
            <w:r w:rsidRPr="00BD349E">
              <w:rPr>
                <w:rFonts w:ascii="Arial" w:hAnsi="Arial" w:cs="Arial"/>
                <w:sz w:val="16"/>
                <w:szCs w:val="16"/>
              </w:rPr>
              <w:t>53%</w:t>
            </w:r>
          </w:p>
        </w:tc>
        <w:tc>
          <w:tcPr>
            <w:tcW w:w="993" w:type="dxa"/>
          </w:tcPr>
          <w:p w14:paraId="4B24F311" w14:textId="77777777" w:rsidR="000531A0" w:rsidRPr="00BD349E" w:rsidRDefault="000531A0" w:rsidP="0099659A">
            <w:pPr>
              <w:jc w:val="center"/>
              <w:rPr>
                <w:rFonts w:ascii="Arial" w:hAnsi="Arial" w:cs="Arial"/>
                <w:sz w:val="16"/>
                <w:szCs w:val="16"/>
              </w:rPr>
            </w:pPr>
          </w:p>
          <w:p w14:paraId="759C97FB" w14:textId="638D9F4D" w:rsidR="000531A0" w:rsidRPr="00BD349E" w:rsidRDefault="000531A0" w:rsidP="0099659A">
            <w:pPr>
              <w:jc w:val="center"/>
              <w:rPr>
                <w:rFonts w:ascii="Arial" w:hAnsi="Arial" w:cs="Arial"/>
                <w:sz w:val="16"/>
                <w:szCs w:val="16"/>
              </w:rPr>
            </w:pPr>
            <w:r w:rsidRPr="00BD349E">
              <w:rPr>
                <w:rFonts w:ascii="Arial" w:hAnsi="Arial" w:cs="Arial"/>
                <w:sz w:val="16"/>
                <w:szCs w:val="16"/>
              </w:rPr>
              <w:t>61%</w:t>
            </w:r>
          </w:p>
        </w:tc>
        <w:tc>
          <w:tcPr>
            <w:tcW w:w="992" w:type="dxa"/>
          </w:tcPr>
          <w:p w14:paraId="6E73A705" w14:textId="77777777" w:rsidR="000531A0" w:rsidRPr="00BD349E" w:rsidRDefault="000531A0" w:rsidP="0099659A">
            <w:pPr>
              <w:jc w:val="center"/>
              <w:rPr>
                <w:rFonts w:ascii="Arial" w:hAnsi="Arial" w:cs="Arial"/>
                <w:sz w:val="16"/>
                <w:szCs w:val="16"/>
              </w:rPr>
            </w:pPr>
          </w:p>
          <w:p w14:paraId="1CD298C9" w14:textId="65DB6792" w:rsidR="000531A0" w:rsidRPr="00BD349E" w:rsidRDefault="000531A0" w:rsidP="0099659A">
            <w:pPr>
              <w:jc w:val="center"/>
              <w:rPr>
                <w:rFonts w:ascii="Arial" w:hAnsi="Arial" w:cs="Arial"/>
                <w:sz w:val="16"/>
                <w:szCs w:val="16"/>
              </w:rPr>
            </w:pPr>
            <w:r w:rsidRPr="00BD349E">
              <w:rPr>
                <w:rFonts w:ascii="Arial" w:hAnsi="Arial" w:cs="Arial"/>
                <w:sz w:val="16"/>
                <w:szCs w:val="16"/>
              </w:rPr>
              <w:t>49%</w:t>
            </w:r>
          </w:p>
        </w:tc>
        <w:tc>
          <w:tcPr>
            <w:tcW w:w="992" w:type="dxa"/>
          </w:tcPr>
          <w:p w14:paraId="6E351DB3" w14:textId="77777777" w:rsidR="000531A0" w:rsidRPr="00BD349E" w:rsidRDefault="000531A0" w:rsidP="0099659A">
            <w:pPr>
              <w:jc w:val="center"/>
              <w:rPr>
                <w:rFonts w:ascii="Arial" w:hAnsi="Arial" w:cs="Arial"/>
                <w:sz w:val="16"/>
                <w:szCs w:val="16"/>
              </w:rPr>
            </w:pPr>
          </w:p>
          <w:p w14:paraId="5A1D8847" w14:textId="06C13B44" w:rsidR="000531A0" w:rsidRPr="00BD349E" w:rsidRDefault="000531A0" w:rsidP="0099659A">
            <w:pPr>
              <w:jc w:val="center"/>
              <w:rPr>
                <w:rFonts w:ascii="Arial" w:hAnsi="Arial" w:cs="Arial"/>
                <w:sz w:val="16"/>
                <w:szCs w:val="16"/>
              </w:rPr>
            </w:pPr>
            <w:r w:rsidRPr="00BD349E">
              <w:rPr>
                <w:rFonts w:ascii="Arial" w:hAnsi="Arial" w:cs="Arial"/>
                <w:sz w:val="16"/>
                <w:szCs w:val="16"/>
              </w:rPr>
              <w:t>60%</w:t>
            </w:r>
          </w:p>
        </w:tc>
        <w:tc>
          <w:tcPr>
            <w:tcW w:w="3686" w:type="dxa"/>
          </w:tcPr>
          <w:p w14:paraId="3A020314" w14:textId="428D0F1A" w:rsidR="000531A0" w:rsidRPr="00BD349E" w:rsidRDefault="000531A0" w:rsidP="005A2D87">
            <w:pPr>
              <w:rPr>
                <w:rFonts w:ascii="Arial" w:hAnsi="Arial" w:cs="Arial"/>
                <w:sz w:val="16"/>
                <w:szCs w:val="16"/>
              </w:rPr>
            </w:pPr>
            <w:r w:rsidRPr="00BD349E">
              <w:rPr>
                <w:rFonts w:ascii="Arial" w:hAnsi="Arial" w:cs="Arial"/>
                <w:sz w:val="16"/>
                <w:szCs w:val="16"/>
              </w:rPr>
              <w:t xml:space="preserve">Continue to work with the </w:t>
            </w:r>
            <w:proofErr w:type="gramStart"/>
            <w:r w:rsidRPr="00BD349E">
              <w:rPr>
                <w:rFonts w:ascii="Arial" w:hAnsi="Arial" w:cs="Arial"/>
                <w:sz w:val="16"/>
                <w:szCs w:val="16"/>
              </w:rPr>
              <w:t>Long Term</w:t>
            </w:r>
            <w:proofErr w:type="gramEnd"/>
            <w:r w:rsidRPr="00BD349E">
              <w:rPr>
                <w:rFonts w:ascii="Arial" w:hAnsi="Arial" w:cs="Arial"/>
                <w:sz w:val="16"/>
                <w:szCs w:val="16"/>
              </w:rPr>
              <w:t xml:space="preserve"> Conditions and Disability staff network to learn from their experiences</w:t>
            </w:r>
          </w:p>
        </w:tc>
        <w:tc>
          <w:tcPr>
            <w:tcW w:w="2740" w:type="dxa"/>
            <w:gridSpan w:val="2"/>
            <w:shd w:val="clear" w:color="auto" w:fill="FFC000"/>
          </w:tcPr>
          <w:p w14:paraId="053E5641" w14:textId="5D8AC18E" w:rsidR="000531A0" w:rsidRPr="00BD349E" w:rsidRDefault="00B47DC6" w:rsidP="005A2D87">
            <w:pPr>
              <w:rPr>
                <w:rFonts w:ascii="Arial" w:hAnsi="Arial" w:cs="Arial"/>
                <w:sz w:val="16"/>
                <w:szCs w:val="16"/>
              </w:rPr>
            </w:pPr>
            <w:r w:rsidRPr="00BD349E">
              <w:rPr>
                <w:rFonts w:ascii="Arial" w:hAnsi="Arial" w:cs="Arial"/>
                <w:sz w:val="16"/>
                <w:szCs w:val="16"/>
              </w:rPr>
              <w:t xml:space="preserve">Ongoing work with the network </w:t>
            </w:r>
          </w:p>
        </w:tc>
        <w:tc>
          <w:tcPr>
            <w:tcW w:w="946" w:type="dxa"/>
          </w:tcPr>
          <w:p w14:paraId="6B0CADCF" w14:textId="77777777" w:rsidR="000531A0" w:rsidRPr="00BD349E" w:rsidRDefault="000531A0" w:rsidP="005A2D87">
            <w:pPr>
              <w:rPr>
                <w:rFonts w:ascii="Arial" w:hAnsi="Arial" w:cs="Arial"/>
                <w:sz w:val="16"/>
                <w:szCs w:val="16"/>
              </w:rPr>
            </w:pPr>
          </w:p>
        </w:tc>
      </w:tr>
      <w:tr w:rsidR="00BD349E" w:rsidRPr="00BD349E" w14:paraId="6A0B834F" w14:textId="0ECD7EB8" w:rsidTr="00B47DC6">
        <w:trPr>
          <w:trHeight w:val="990"/>
        </w:trPr>
        <w:tc>
          <w:tcPr>
            <w:tcW w:w="3256" w:type="dxa"/>
            <w:vMerge w:val="restart"/>
            <w:vAlign w:val="center"/>
          </w:tcPr>
          <w:p w14:paraId="604A679A" w14:textId="7CCA7F30" w:rsidR="000531A0" w:rsidRPr="00BD349E" w:rsidRDefault="000531A0" w:rsidP="0099659A">
            <w:pPr>
              <w:pStyle w:val="ListParagraph"/>
              <w:numPr>
                <w:ilvl w:val="0"/>
                <w:numId w:val="13"/>
              </w:numPr>
              <w:ind w:left="306" w:hanging="284"/>
              <w:rPr>
                <w:rFonts w:ascii="Arial" w:hAnsi="Arial" w:cs="Arial"/>
                <w:sz w:val="16"/>
                <w:szCs w:val="16"/>
              </w:rPr>
            </w:pPr>
            <w:r w:rsidRPr="00BD349E">
              <w:rPr>
                <w:rFonts w:ascii="Arial" w:hAnsi="Arial" w:cs="Arial"/>
                <w:bCs/>
                <w:sz w:val="16"/>
                <w:szCs w:val="16"/>
              </w:rPr>
              <w:t>% of disabled staff saying their employer has made adequate adjustment(s) to enable them to carry out their work</w:t>
            </w:r>
          </w:p>
        </w:tc>
        <w:tc>
          <w:tcPr>
            <w:tcW w:w="992" w:type="dxa"/>
            <w:vMerge w:val="restart"/>
          </w:tcPr>
          <w:p w14:paraId="25DB540E" w14:textId="77777777" w:rsidR="000531A0" w:rsidRPr="00BD349E" w:rsidRDefault="000531A0" w:rsidP="0099659A">
            <w:pPr>
              <w:jc w:val="center"/>
              <w:rPr>
                <w:rFonts w:ascii="Arial" w:hAnsi="Arial" w:cs="Arial"/>
                <w:sz w:val="16"/>
                <w:szCs w:val="16"/>
              </w:rPr>
            </w:pPr>
          </w:p>
          <w:p w14:paraId="2D660DFF" w14:textId="6A34622B" w:rsidR="000531A0" w:rsidRPr="00BD349E" w:rsidRDefault="000531A0" w:rsidP="0099659A">
            <w:pPr>
              <w:jc w:val="center"/>
              <w:rPr>
                <w:rFonts w:ascii="Arial" w:hAnsi="Arial" w:cs="Arial"/>
                <w:sz w:val="16"/>
                <w:szCs w:val="16"/>
              </w:rPr>
            </w:pPr>
            <w:r w:rsidRPr="00BD349E">
              <w:rPr>
                <w:rFonts w:ascii="Arial" w:hAnsi="Arial" w:cs="Arial"/>
                <w:sz w:val="16"/>
                <w:szCs w:val="16"/>
              </w:rPr>
              <w:t>86%</w:t>
            </w:r>
          </w:p>
        </w:tc>
        <w:tc>
          <w:tcPr>
            <w:tcW w:w="992" w:type="dxa"/>
            <w:vMerge w:val="restart"/>
          </w:tcPr>
          <w:p w14:paraId="76A6F797" w14:textId="77777777" w:rsidR="000531A0" w:rsidRPr="00BD349E" w:rsidRDefault="000531A0" w:rsidP="0099659A">
            <w:pPr>
              <w:jc w:val="center"/>
              <w:rPr>
                <w:rFonts w:ascii="Arial" w:hAnsi="Arial" w:cs="Arial"/>
                <w:sz w:val="16"/>
                <w:szCs w:val="16"/>
              </w:rPr>
            </w:pPr>
          </w:p>
          <w:p w14:paraId="3D472737" w14:textId="77777777" w:rsidR="000531A0" w:rsidRPr="00BD349E" w:rsidRDefault="000531A0" w:rsidP="0099659A">
            <w:pPr>
              <w:jc w:val="center"/>
              <w:rPr>
                <w:rFonts w:ascii="Arial" w:hAnsi="Arial" w:cs="Arial"/>
                <w:sz w:val="16"/>
                <w:szCs w:val="16"/>
              </w:rPr>
            </w:pPr>
          </w:p>
        </w:tc>
        <w:tc>
          <w:tcPr>
            <w:tcW w:w="992" w:type="dxa"/>
            <w:vMerge w:val="restart"/>
          </w:tcPr>
          <w:p w14:paraId="75E0EE0F" w14:textId="77777777" w:rsidR="000531A0" w:rsidRPr="00BD349E" w:rsidRDefault="000531A0" w:rsidP="0099659A">
            <w:pPr>
              <w:jc w:val="center"/>
              <w:rPr>
                <w:rFonts w:ascii="Arial" w:hAnsi="Arial" w:cs="Arial"/>
                <w:sz w:val="16"/>
                <w:szCs w:val="16"/>
              </w:rPr>
            </w:pPr>
          </w:p>
          <w:p w14:paraId="4D700BEC" w14:textId="5119B80C" w:rsidR="000531A0" w:rsidRPr="00BD349E" w:rsidRDefault="000531A0" w:rsidP="0099659A">
            <w:pPr>
              <w:jc w:val="center"/>
              <w:rPr>
                <w:rFonts w:ascii="Arial" w:hAnsi="Arial" w:cs="Arial"/>
                <w:sz w:val="16"/>
                <w:szCs w:val="16"/>
              </w:rPr>
            </w:pPr>
            <w:r w:rsidRPr="00BD349E">
              <w:rPr>
                <w:rFonts w:ascii="Arial" w:hAnsi="Arial" w:cs="Arial"/>
                <w:sz w:val="16"/>
                <w:szCs w:val="16"/>
              </w:rPr>
              <w:t>85%</w:t>
            </w:r>
          </w:p>
        </w:tc>
        <w:tc>
          <w:tcPr>
            <w:tcW w:w="993" w:type="dxa"/>
            <w:vMerge w:val="restart"/>
          </w:tcPr>
          <w:p w14:paraId="5EF6AAEA" w14:textId="77777777" w:rsidR="000531A0" w:rsidRPr="00BD349E" w:rsidRDefault="000531A0" w:rsidP="0099659A">
            <w:pPr>
              <w:jc w:val="center"/>
              <w:rPr>
                <w:rFonts w:ascii="Arial" w:hAnsi="Arial" w:cs="Arial"/>
                <w:sz w:val="16"/>
                <w:szCs w:val="16"/>
              </w:rPr>
            </w:pPr>
          </w:p>
        </w:tc>
        <w:tc>
          <w:tcPr>
            <w:tcW w:w="992" w:type="dxa"/>
            <w:vMerge w:val="restart"/>
          </w:tcPr>
          <w:p w14:paraId="1189945F" w14:textId="77777777" w:rsidR="000531A0" w:rsidRPr="00BD349E" w:rsidRDefault="000531A0" w:rsidP="0099659A">
            <w:pPr>
              <w:jc w:val="center"/>
              <w:rPr>
                <w:rFonts w:ascii="Arial" w:hAnsi="Arial" w:cs="Arial"/>
                <w:sz w:val="16"/>
                <w:szCs w:val="16"/>
              </w:rPr>
            </w:pPr>
          </w:p>
          <w:p w14:paraId="1E9D9789" w14:textId="660DB03D" w:rsidR="000531A0" w:rsidRPr="00BD349E" w:rsidRDefault="000531A0" w:rsidP="0099659A">
            <w:pPr>
              <w:jc w:val="center"/>
              <w:rPr>
                <w:rFonts w:ascii="Arial" w:hAnsi="Arial" w:cs="Arial"/>
                <w:sz w:val="16"/>
                <w:szCs w:val="16"/>
              </w:rPr>
            </w:pPr>
            <w:r w:rsidRPr="00BD349E">
              <w:rPr>
                <w:rFonts w:ascii="Arial" w:hAnsi="Arial" w:cs="Arial"/>
                <w:sz w:val="16"/>
                <w:szCs w:val="16"/>
              </w:rPr>
              <w:t>80%</w:t>
            </w:r>
          </w:p>
        </w:tc>
        <w:tc>
          <w:tcPr>
            <w:tcW w:w="992" w:type="dxa"/>
            <w:vMerge w:val="restart"/>
          </w:tcPr>
          <w:p w14:paraId="1ECB1666" w14:textId="77777777" w:rsidR="000531A0" w:rsidRPr="00BD349E" w:rsidRDefault="000531A0" w:rsidP="0099659A">
            <w:pPr>
              <w:jc w:val="center"/>
              <w:rPr>
                <w:rFonts w:ascii="Arial" w:hAnsi="Arial" w:cs="Arial"/>
                <w:sz w:val="16"/>
                <w:szCs w:val="16"/>
              </w:rPr>
            </w:pPr>
          </w:p>
        </w:tc>
        <w:tc>
          <w:tcPr>
            <w:tcW w:w="3686" w:type="dxa"/>
          </w:tcPr>
          <w:p w14:paraId="6760658B" w14:textId="28E61F18" w:rsidR="000531A0" w:rsidRPr="00BD349E" w:rsidRDefault="000531A0" w:rsidP="00D02D84">
            <w:pPr>
              <w:autoSpaceDE w:val="0"/>
              <w:autoSpaceDN w:val="0"/>
              <w:adjustRightInd w:val="0"/>
              <w:rPr>
                <w:rFonts w:ascii="Arial" w:hAnsi="Arial" w:cs="Arial"/>
                <w:sz w:val="16"/>
                <w:szCs w:val="16"/>
              </w:rPr>
            </w:pPr>
            <w:r w:rsidRPr="00BD349E">
              <w:rPr>
                <w:rFonts w:ascii="Arial" w:hAnsi="Arial" w:cs="Arial"/>
                <w:sz w:val="16"/>
                <w:szCs w:val="16"/>
              </w:rPr>
              <w:t xml:space="preserve">Provide staff with regular up-to-date information to support the Trusts commitment to the diversity and inclusion of our workforce by </w:t>
            </w:r>
            <w:r w:rsidR="006B460B" w:rsidRPr="00BD349E">
              <w:rPr>
                <w:rFonts w:ascii="Arial" w:hAnsi="Arial" w:cs="Arial"/>
                <w:sz w:val="16"/>
                <w:szCs w:val="16"/>
              </w:rPr>
              <w:t>promoting</w:t>
            </w:r>
            <w:r w:rsidRPr="00BD349E">
              <w:rPr>
                <w:rFonts w:ascii="Arial" w:hAnsi="Arial" w:cs="Arial"/>
                <w:sz w:val="16"/>
                <w:szCs w:val="16"/>
              </w:rPr>
              <w:t xml:space="preserve"> importance of staff declaring their diversity data (in ESR) by reminding staff of the positive actions we have then been able to take</w:t>
            </w:r>
          </w:p>
        </w:tc>
        <w:tc>
          <w:tcPr>
            <w:tcW w:w="2690" w:type="dxa"/>
            <w:shd w:val="clear" w:color="auto" w:fill="92D050"/>
          </w:tcPr>
          <w:p w14:paraId="154A2D12" w14:textId="6573D02A" w:rsidR="000531A0" w:rsidRPr="00BD349E" w:rsidRDefault="00B47DC6" w:rsidP="00D02D84">
            <w:pPr>
              <w:autoSpaceDE w:val="0"/>
              <w:autoSpaceDN w:val="0"/>
              <w:adjustRightInd w:val="0"/>
              <w:rPr>
                <w:rFonts w:ascii="Arial" w:hAnsi="Arial" w:cs="Arial"/>
                <w:sz w:val="16"/>
                <w:szCs w:val="16"/>
              </w:rPr>
            </w:pPr>
            <w:r w:rsidRPr="00BD349E">
              <w:rPr>
                <w:rFonts w:ascii="Arial" w:hAnsi="Arial" w:cs="Arial"/>
                <w:sz w:val="16"/>
                <w:szCs w:val="16"/>
              </w:rPr>
              <w:t xml:space="preserve">Promoted at 1;1s appraisal, via communication </w:t>
            </w:r>
            <w:r w:rsidR="006B460B" w:rsidRPr="00BD349E">
              <w:rPr>
                <w:rFonts w:ascii="Arial" w:hAnsi="Arial" w:cs="Arial"/>
                <w:sz w:val="16"/>
                <w:szCs w:val="16"/>
              </w:rPr>
              <w:t>cascade,</w:t>
            </w:r>
            <w:r w:rsidRPr="00BD349E">
              <w:rPr>
                <w:rFonts w:ascii="Arial" w:hAnsi="Arial" w:cs="Arial"/>
                <w:sz w:val="16"/>
                <w:szCs w:val="16"/>
              </w:rPr>
              <w:t xml:space="preserve"> </w:t>
            </w:r>
            <w:proofErr w:type="gramStart"/>
            <w:r w:rsidRPr="00BD349E">
              <w:rPr>
                <w:rFonts w:ascii="Arial" w:hAnsi="Arial" w:cs="Arial"/>
                <w:sz w:val="16"/>
                <w:szCs w:val="16"/>
              </w:rPr>
              <w:t>Health</w:t>
            </w:r>
            <w:proofErr w:type="gramEnd"/>
            <w:r w:rsidRPr="00BD349E">
              <w:rPr>
                <w:rFonts w:ascii="Arial" w:hAnsi="Arial" w:cs="Arial"/>
                <w:sz w:val="16"/>
                <w:szCs w:val="16"/>
              </w:rPr>
              <w:t xml:space="preserve"> and wellbeing champions etc </w:t>
            </w:r>
          </w:p>
        </w:tc>
        <w:tc>
          <w:tcPr>
            <w:tcW w:w="996" w:type="dxa"/>
            <w:gridSpan w:val="2"/>
          </w:tcPr>
          <w:p w14:paraId="7C8309EB" w14:textId="77777777" w:rsidR="000531A0" w:rsidRPr="00BD349E" w:rsidRDefault="000531A0" w:rsidP="00D02D84">
            <w:pPr>
              <w:autoSpaceDE w:val="0"/>
              <w:autoSpaceDN w:val="0"/>
              <w:adjustRightInd w:val="0"/>
              <w:rPr>
                <w:rFonts w:ascii="Arial" w:hAnsi="Arial" w:cs="Arial"/>
                <w:sz w:val="16"/>
                <w:szCs w:val="16"/>
              </w:rPr>
            </w:pPr>
          </w:p>
        </w:tc>
      </w:tr>
      <w:tr w:rsidR="00BD349E" w:rsidRPr="00BD349E" w14:paraId="4378143F" w14:textId="0B46D852" w:rsidTr="000531A0">
        <w:trPr>
          <w:trHeight w:val="420"/>
        </w:trPr>
        <w:tc>
          <w:tcPr>
            <w:tcW w:w="3256" w:type="dxa"/>
            <w:vMerge/>
            <w:vAlign w:val="center"/>
          </w:tcPr>
          <w:p w14:paraId="4F0A4DA0" w14:textId="77777777" w:rsidR="000531A0" w:rsidRPr="00BD349E" w:rsidRDefault="000531A0" w:rsidP="0099659A">
            <w:pPr>
              <w:pStyle w:val="ListParagraph"/>
              <w:numPr>
                <w:ilvl w:val="0"/>
                <w:numId w:val="13"/>
              </w:numPr>
              <w:ind w:left="306" w:hanging="284"/>
              <w:rPr>
                <w:rFonts w:ascii="Arial" w:hAnsi="Arial" w:cs="Arial"/>
                <w:bCs/>
                <w:sz w:val="16"/>
                <w:szCs w:val="16"/>
              </w:rPr>
            </w:pPr>
          </w:p>
        </w:tc>
        <w:tc>
          <w:tcPr>
            <w:tcW w:w="992" w:type="dxa"/>
            <w:vMerge/>
          </w:tcPr>
          <w:p w14:paraId="5950C578" w14:textId="77777777" w:rsidR="000531A0" w:rsidRPr="00BD349E" w:rsidRDefault="000531A0" w:rsidP="0099659A">
            <w:pPr>
              <w:jc w:val="center"/>
              <w:rPr>
                <w:rFonts w:ascii="Arial" w:hAnsi="Arial" w:cs="Arial"/>
                <w:sz w:val="16"/>
                <w:szCs w:val="16"/>
              </w:rPr>
            </w:pPr>
          </w:p>
        </w:tc>
        <w:tc>
          <w:tcPr>
            <w:tcW w:w="992" w:type="dxa"/>
            <w:vMerge/>
          </w:tcPr>
          <w:p w14:paraId="0AB47E57" w14:textId="77777777" w:rsidR="000531A0" w:rsidRPr="00BD349E" w:rsidRDefault="000531A0" w:rsidP="0099659A">
            <w:pPr>
              <w:jc w:val="center"/>
              <w:rPr>
                <w:rFonts w:ascii="Arial" w:hAnsi="Arial" w:cs="Arial"/>
                <w:sz w:val="16"/>
                <w:szCs w:val="16"/>
              </w:rPr>
            </w:pPr>
          </w:p>
        </w:tc>
        <w:tc>
          <w:tcPr>
            <w:tcW w:w="992" w:type="dxa"/>
            <w:vMerge/>
          </w:tcPr>
          <w:p w14:paraId="495F78BE" w14:textId="77777777" w:rsidR="000531A0" w:rsidRPr="00BD349E" w:rsidRDefault="000531A0" w:rsidP="0099659A">
            <w:pPr>
              <w:jc w:val="center"/>
              <w:rPr>
                <w:rFonts w:ascii="Arial" w:hAnsi="Arial" w:cs="Arial"/>
                <w:sz w:val="16"/>
                <w:szCs w:val="16"/>
              </w:rPr>
            </w:pPr>
          </w:p>
        </w:tc>
        <w:tc>
          <w:tcPr>
            <w:tcW w:w="993" w:type="dxa"/>
            <w:vMerge/>
          </w:tcPr>
          <w:p w14:paraId="6EA7E025" w14:textId="77777777" w:rsidR="000531A0" w:rsidRPr="00BD349E" w:rsidRDefault="000531A0" w:rsidP="0099659A">
            <w:pPr>
              <w:jc w:val="center"/>
              <w:rPr>
                <w:rFonts w:ascii="Arial" w:hAnsi="Arial" w:cs="Arial"/>
                <w:sz w:val="16"/>
                <w:szCs w:val="16"/>
              </w:rPr>
            </w:pPr>
          </w:p>
        </w:tc>
        <w:tc>
          <w:tcPr>
            <w:tcW w:w="992" w:type="dxa"/>
            <w:vMerge/>
          </w:tcPr>
          <w:p w14:paraId="394EE474" w14:textId="77777777" w:rsidR="000531A0" w:rsidRPr="00BD349E" w:rsidRDefault="000531A0" w:rsidP="0099659A">
            <w:pPr>
              <w:jc w:val="center"/>
              <w:rPr>
                <w:rFonts w:ascii="Arial" w:hAnsi="Arial" w:cs="Arial"/>
                <w:sz w:val="16"/>
                <w:szCs w:val="16"/>
              </w:rPr>
            </w:pPr>
          </w:p>
        </w:tc>
        <w:tc>
          <w:tcPr>
            <w:tcW w:w="992" w:type="dxa"/>
            <w:vMerge/>
          </w:tcPr>
          <w:p w14:paraId="229EF71B" w14:textId="77777777" w:rsidR="000531A0" w:rsidRPr="00BD349E" w:rsidRDefault="000531A0" w:rsidP="0099659A">
            <w:pPr>
              <w:jc w:val="center"/>
              <w:rPr>
                <w:rFonts w:ascii="Arial" w:hAnsi="Arial" w:cs="Arial"/>
                <w:sz w:val="16"/>
                <w:szCs w:val="16"/>
              </w:rPr>
            </w:pPr>
          </w:p>
        </w:tc>
        <w:tc>
          <w:tcPr>
            <w:tcW w:w="3686" w:type="dxa"/>
          </w:tcPr>
          <w:p w14:paraId="6E25DF4D" w14:textId="77777777" w:rsidR="000531A0" w:rsidRPr="00BD349E" w:rsidRDefault="000531A0" w:rsidP="0099659A">
            <w:pPr>
              <w:autoSpaceDE w:val="0"/>
              <w:autoSpaceDN w:val="0"/>
              <w:adjustRightInd w:val="0"/>
              <w:rPr>
                <w:rFonts w:ascii="Arial" w:hAnsi="Arial" w:cs="Arial"/>
                <w:sz w:val="16"/>
                <w:szCs w:val="16"/>
              </w:rPr>
            </w:pPr>
          </w:p>
        </w:tc>
        <w:tc>
          <w:tcPr>
            <w:tcW w:w="2690" w:type="dxa"/>
          </w:tcPr>
          <w:p w14:paraId="4A5EBEA9" w14:textId="77777777" w:rsidR="000531A0" w:rsidRPr="00BD349E" w:rsidRDefault="000531A0" w:rsidP="0099659A">
            <w:pPr>
              <w:autoSpaceDE w:val="0"/>
              <w:autoSpaceDN w:val="0"/>
              <w:adjustRightInd w:val="0"/>
              <w:rPr>
                <w:rFonts w:ascii="Arial" w:hAnsi="Arial" w:cs="Arial"/>
                <w:sz w:val="16"/>
                <w:szCs w:val="16"/>
              </w:rPr>
            </w:pPr>
          </w:p>
        </w:tc>
        <w:tc>
          <w:tcPr>
            <w:tcW w:w="996" w:type="dxa"/>
            <w:gridSpan w:val="2"/>
          </w:tcPr>
          <w:p w14:paraId="37E5860D" w14:textId="77777777" w:rsidR="000531A0" w:rsidRPr="00BD349E" w:rsidRDefault="000531A0" w:rsidP="0099659A">
            <w:pPr>
              <w:autoSpaceDE w:val="0"/>
              <w:autoSpaceDN w:val="0"/>
              <w:adjustRightInd w:val="0"/>
              <w:rPr>
                <w:rFonts w:ascii="Arial" w:hAnsi="Arial" w:cs="Arial"/>
                <w:sz w:val="16"/>
                <w:szCs w:val="16"/>
              </w:rPr>
            </w:pPr>
          </w:p>
        </w:tc>
      </w:tr>
    </w:tbl>
    <w:p w14:paraId="457AF8FC" w14:textId="77777777" w:rsidR="00ED472A" w:rsidRPr="00BD349E" w:rsidRDefault="00ED472A" w:rsidP="00ED472A">
      <w:pPr>
        <w:pStyle w:val="ListParagraph"/>
        <w:numPr>
          <w:ilvl w:val="0"/>
          <w:numId w:val="7"/>
        </w:numPr>
        <w:rPr>
          <w:rFonts w:ascii="Arial" w:hAnsi="Arial" w:cs="Arial"/>
          <w:sz w:val="16"/>
          <w:szCs w:val="16"/>
        </w:rPr>
      </w:pPr>
      <w:r w:rsidRPr="00BD349E">
        <w:rPr>
          <w:rFonts w:ascii="Arial" w:hAnsi="Arial" w:cs="Arial"/>
          <w:sz w:val="16"/>
          <w:szCs w:val="16"/>
        </w:rPr>
        <w:t xml:space="preserve">The NHS Staff Survey team changed the calculation of indicator 8 in 2022, the new calculation has been applied retrospectively to surveys 2017 onwards. These have been added to the above table. </w:t>
      </w:r>
    </w:p>
    <w:p w14:paraId="56B95FBD" w14:textId="77777777" w:rsidR="009D2493" w:rsidRPr="00BD349E" w:rsidRDefault="009D2493" w:rsidP="00F470EA">
      <w:pPr>
        <w:rPr>
          <w:rFonts w:ascii="Arial" w:hAnsi="Arial" w:cs="Arial"/>
        </w:rPr>
      </w:pPr>
    </w:p>
    <w:tbl>
      <w:tblPr>
        <w:tblW w:w="15843" w:type="dxa"/>
        <w:tblInd w:w="-5" w:type="dxa"/>
        <w:tblLayout w:type="fixed"/>
        <w:tblCellMar>
          <w:left w:w="30" w:type="dxa"/>
          <w:right w:w="30" w:type="dxa"/>
        </w:tblCellMar>
        <w:tblLook w:val="0000" w:firstRow="0" w:lastRow="0" w:firstColumn="0" w:lastColumn="0" w:noHBand="0" w:noVBand="0"/>
      </w:tblPr>
      <w:tblGrid>
        <w:gridCol w:w="2356"/>
        <w:gridCol w:w="796"/>
        <w:gridCol w:w="850"/>
        <w:gridCol w:w="851"/>
        <w:gridCol w:w="851"/>
        <w:gridCol w:w="851"/>
        <w:gridCol w:w="851"/>
        <w:gridCol w:w="850"/>
        <w:gridCol w:w="851"/>
        <w:gridCol w:w="850"/>
        <w:gridCol w:w="2943"/>
        <w:gridCol w:w="2943"/>
      </w:tblGrid>
      <w:tr w:rsidR="00BD349E" w:rsidRPr="00BD349E" w14:paraId="3B4FDFD5" w14:textId="75F014E8" w:rsidTr="000531A0">
        <w:trPr>
          <w:trHeight w:val="262"/>
        </w:trPr>
        <w:tc>
          <w:tcPr>
            <w:tcW w:w="2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AC109" w14:textId="77777777" w:rsidR="000531A0" w:rsidRPr="00BD349E" w:rsidRDefault="000531A0" w:rsidP="009F561E">
            <w:pPr>
              <w:autoSpaceDE w:val="0"/>
              <w:autoSpaceDN w:val="0"/>
              <w:adjustRightInd w:val="0"/>
              <w:rPr>
                <w:rFonts w:ascii="Arial" w:hAnsi="Arial" w:cs="Arial"/>
                <w:b/>
                <w:sz w:val="16"/>
                <w:szCs w:val="16"/>
              </w:rPr>
            </w:pPr>
            <w:r w:rsidRPr="00BD349E">
              <w:rPr>
                <w:rFonts w:ascii="Arial" w:hAnsi="Arial" w:cs="Arial"/>
                <w:b/>
                <w:sz w:val="16"/>
                <w:szCs w:val="16"/>
              </w:rPr>
              <w:t>INDICATOR</w:t>
            </w:r>
          </w:p>
        </w:tc>
        <w:tc>
          <w:tcPr>
            <w:tcW w:w="2497"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EC34E8" w14:textId="0BCD8D22" w:rsidR="000531A0" w:rsidRPr="00BD349E" w:rsidRDefault="000531A0" w:rsidP="00E67E54">
            <w:pPr>
              <w:autoSpaceDE w:val="0"/>
              <w:autoSpaceDN w:val="0"/>
              <w:adjustRightInd w:val="0"/>
              <w:jc w:val="center"/>
              <w:rPr>
                <w:rFonts w:ascii="Arial" w:hAnsi="Arial" w:cs="Arial"/>
                <w:bCs/>
                <w:sz w:val="22"/>
                <w:szCs w:val="22"/>
              </w:rPr>
            </w:pPr>
            <w:r w:rsidRPr="00BD349E">
              <w:rPr>
                <w:rFonts w:ascii="Arial" w:hAnsi="Arial" w:cs="Arial"/>
                <w:bCs/>
                <w:sz w:val="22"/>
                <w:szCs w:val="22"/>
              </w:rPr>
              <w:t>2019-20</w:t>
            </w:r>
          </w:p>
        </w:tc>
        <w:tc>
          <w:tcPr>
            <w:tcW w:w="255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B6A2CA" w14:textId="137E2B33" w:rsidR="000531A0" w:rsidRPr="00BD349E" w:rsidRDefault="000531A0" w:rsidP="00E67E54">
            <w:pPr>
              <w:autoSpaceDE w:val="0"/>
              <w:autoSpaceDN w:val="0"/>
              <w:adjustRightInd w:val="0"/>
              <w:jc w:val="center"/>
              <w:rPr>
                <w:rFonts w:ascii="Arial" w:hAnsi="Arial" w:cs="Arial"/>
                <w:bCs/>
                <w:sz w:val="22"/>
                <w:szCs w:val="22"/>
              </w:rPr>
            </w:pPr>
            <w:r w:rsidRPr="00BD349E">
              <w:rPr>
                <w:rFonts w:ascii="Arial" w:hAnsi="Arial" w:cs="Arial"/>
                <w:bCs/>
                <w:sz w:val="22"/>
                <w:szCs w:val="22"/>
              </w:rPr>
              <w:t>2020-21</w:t>
            </w:r>
          </w:p>
        </w:tc>
        <w:tc>
          <w:tcPr>
            <w:tcW w:w="255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8FF89E" w14:textId="4831AD46" w:rsidR="000531A0" w:rsidRPr="00BD349E" w:rsidRDefault="000531A0" w:rsidP="009F561E">
            <w:pPr>
              <w:autoSpaceDE w:val="0"/>
              <w:autoSpaceDN w:val="0"/>
              <w:adjustRightInd w:val="0"/>
              <w:jc w:val="center"/>
              <w:rPr>
                <w:rFonts w:ascii="Arial" w:hAnsi="Arial" w:cs="Arial"/>
                <w:bCs/>
                <w:sz w:val="22"/>
                <w:szCs w:val="22"/>
              </w:rPr>
            </w:pPr>
            <w:r w:rsidRPr="00BD349E">
              <w:rPr>
                <w:rFonts w:ascii="Arial" w:hAnsi="Arial" w:cs="Arial"/>
                <w:bCs/>
                <w:sz w:val="22"/>
                <w:szCs w:val="22"/>
              </w:rPr>
              <w:t>2021-22</w:t>
            </w:r>
          </w:p>
        </w:tc>
        <w:tc>
          <w:tcPr>
            <w:tcW w:w="2943"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3A41D26A" w14:textId="063D501B" w:rsidR="000531A0" w:rsidRPr="00BD349E" w:rsidRDefault="000531A0" w:rsidP="009B758B">
            <w:pPr>
              <w:autoSpaceDE w:val="0"/>
              <w:autoSpaceDN w:val="0"/>
              <w:adjustRightInd w:val="0"/>
              <w:jc w:val="center"/>
              <w:rPr>
                <w:rFonts w:ascii="Arial" w:hAnsi="Arial" w:cs="Arial"/>
                <w:b/>
                <w:sz w:val="14"/>
                <w:szCs w:val="14"/>
              </w:rPr>
            </w:pPr>
            <w:r w:rsidRPr="00BD349E">
              <w:rPr>
                <w:rFonts w:ascii="Arial" w:hAnsi="Arial" w:cs="Arial"/>
                <w:b/>
                <w:sz w:val="14"/>
                <w:szCs w:val="14"/>
              </w:rPr>
              <w:t>ACTION PLAN 2022/23</w:t>
            </w:r>
          </w:p>
        </w:tc>
        <w:tc>
          <w:tcPr>
            <w:tcW w:w="2943"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165F0C62" w14:textId="77777777" w:rsidR="000531A0" w:rsidRPr="00BD349E" w:rsidRDefault="000531A0" w:rsidP="009B758B">
            <w:pPr>
              <w:autoSpaceDE w:val="0"/>
              <w:autoSpaceDN w:val="0"/>
              <w:adjustRightInd w:val="0"/>
              <w:jc w:val="center"/>
              <w:rPr>
                <w:rFonts w:ascii="Arial" w:hAnsi="Arial" w:cs="Arial"/>
                <w:b/>
                <w:sz w:val="14"/>
                <w:szCs w:val="14"/>
              </w:rPr>
            </w:pPr>
          </w:p>
        </w:tc>
      </w:tr>
      <w:tr w:rsidR="00BD349E" w:rsidRPr="00BD349E" w14:paraId="53ED93CB" w14:textId="576AC811" w:rsidTr="000531A0">
        <w:trPr>
          <w:trHeight w:val="939"/>
        </w:trPr>
        <w:tc>
          <w:tcPr>
            <w:tcW w:w="2356" w:type="dxa"/>
            <w:tcBorders>
              <w:top w:val="single" w:sz="4" w:space="0" w:color="auto"/>
              <w:left w:val="single" w:sz="4" w:space="0" w:color="auto"/>
              <w:bottom w:val="single" w:sz="6" w:space="0" w:color="auto"/>
              <w:right w:val="single" w:sz="4" w:space="0" w:color="auto"/>
            </w:tcBorders>
            <w:shd w:val="solid" w:color="FFFFFF" w:fill="auto"/>
          </w:tcPr>
          <w:p w14:paraId="024ACE11" w14:textId="23E130A6" w:rsidR="000531A0" w:rsidRPr="00BD349E" w:rsidRDefault="000531A0" w:rsidP="009F561E">
            <w:pPr>
              <w:autoSpaceDE w:val="0"/>
              <w:autoSpaceDN w:val="0"/>
              <w:adjustRightInd w:val="0"/>
              <w:rPr>
                <w:rFonts w:ascii="Arial" w:hAnsi="Arial" w:cs="Arial"/>
                <w:sz w:val="16"/>
                <w:szCs w:val="16"/>
              </w:rPr>
            </w:pPr>
            <w:r w:rsidRPr="00BD349E">
              <w:rPr>
                <w:rFonts w:ascii="Arial" w:hAnsi="Arial" w:cs="Arial"/>
                <w:sz w:val="16"/>
                <w:szCs w:val="16"/>
              </w:rPr>
              <w:t xml:space="preserve">12) the staff engagement score for Disabled staff, compared to </w:t>
            </w:r>
            <w:proofErr w:type="gramStart"/>
            <w:r w:rsidR="006B460B" w:rsidRPr="00BD349E">
              <w:rPr>
                <w:rFonts w:ascii="Arial" w:hAnsi="Arial" w:cs="Arial"/>
                <w:sz w:val="16"/>
                <w:szCs w:val="16"/>
              </w:rPr>
              <w:t>Non-Disabled</w:t>
            </w:r>
            <w:proofErr w:type="gramEnd"/>
            <w:r w:rsidRPr="00BD349E">
              <w:rPr>
                <w:rFonts w:ascii="Arial" w:hAnsi="Arial" w:cs="Arial"/>
                <w:sz w:val="16"/>
                <w:szCs w:val="16"/>
              </w:rPr>
              <w:t xml:space="preserve"> staff and the overall engagement score for the organisation</w:t>
            </w:r>
          </w:p>
        </w:tc>
        <w:tc>
          <w:tcPr>
            <w:tcW w:w="796" w:type="dxa"/>
            <w:tcBorders>
              <w:top w:val="single" w:sz="6" w:space="0" w:color="auto"/>
              <w:left w:val="single" w:sz="6" w:space="0" w:color="auto"/>
              <w:bottom w:val="single" w:sz="6" w:space="0" w:color="auto"/>
              <w:right w:val="single" w:sz="6" w:space="0" w:color="auto"/>
            </w:tcBorders>
            <w:shd w:val="clear" w:color="auto" w:fill="0070C0"/>
          </w:tcPr>
          <w:p w14:paraId="0AD013EF" w14:textId="77777777" w:rsidR="000531A0" w:rsidRPr="00BD349E" w:rsidRDefault="000531A0" w:rsidP="00E67E54">
            <w:pPr>
              <w:autoSpaceDE w:val="0"/>
              <w:autoSpaceDN w:val="0"/>
              <w:adjustRightInd w:val="0"/>
              <w:rPr>
                <w:rFonts w:ascii="Arial" w:hAnsi="Arial" w:cs="Arial"/>
                <w:b/>
                <w:sz w:val="16"/>
                <w:szCs w:val="16"/>
              </w:rPr>
            </w:pPr>
            <w:r w:rsidRPr="00BD349E">
              <w:rPr>
                <w:rFonts w:ascii="Arial" w:hAnsi="Arial" w:cs="Arial"/>
                <w:b/>
                <w:sz w:val="16"/>
                <w:szCs w:val="16"/>
              </w:rPr>
              <w:t>Disabled</w:t>
            </w:r>
          </w:p>
        </w:tc>
        <w:tc>
          <w:tcPr>
            <w:tcW w:w="850" w:type="dxa"/>
            <w:tcBorders>
              <w:top w:val="single" w:sz="6" w:space="0" w:color="auto"/>
              <w:left w:val="single" w:sz="6" w:space="0" w:color="auto"/>
              <w:bottom w:val="single" w:sz="6" w:space="0" w:color="auto"/>
              <w:right w:val="single" w:sz="6" w:space="0" w:color="auto"/>
            </w:tcBorders>
            <w:shd w:val="clear" w:color="auto" w:fill="0070C0"/>
          </w:tcPr>
          <w:p w14:paraId="6B995C50" w14:textId="4AB080FF" w:rsidR="000531A0" w:rsidRPr="00BD349E" w:rsidRDefault="006B460B" w:rsidP="009F561E">
            <w:pPr>
              <w:autoSpaceDE w:val="0"/>
              <w:autoSpaceDN w:val="0"/>
              <w:adjustRightInd w:val="0"/>
              <w:jc w:val="center"/>
              <w:rPr>
                <w:rFonts w:ascii="Arial" w:hAnsi="Arial" w:cs="Arial"/>
                <w:b/>
                <w:sz w:val="16"/>
                <w:szCs w:val="16"/>
              </w:rPr>
            </w:pPr>
            <w:r w:rsidRPr="00BD349E">
              <w:rPr>
                <w:rFonts w:ascii="Arial" w:hAnsi="Arial" w:cs="Arial"/>
                <w:b/>
                <w:sz w:val="16"/>
                <w:szCs w:val="16"/>
              </w:rPr>
              <w:t>Non-Disabled</w:t>
            </w:r>
          </w:p>
        </w:tc>
        <w:tc>
          <w:tcPr>
            <w:tcW w:w="851" w:type="dxa"/>
            <w:tcBorders>
              <w:top w:val="single" w:sz="6" w:space="0" w:color="auto"/>
              <w:left w:val="single" w:sz="6" w:space="0" w:color="auto"/>
              <w:bottom w:val="single" w:sz="6" w:space="0" w:color="auto"/>
              <w:right w:val="single" w:sz="6" w:space="0" w:color="auto"/>
            </w:tcBorders>
            <w:shd w:val="clear" w:color="auto" w:fill="0070C0"/>
          </w:tcPr>
          <w:p w14:paraId="75776B80" w14:textId="77777777" w:rsidR="000531A0" w:rsidRPr="00BD349E" w:rsidRDefault="000531A0" w:rsidP="009F561E">
            <w:pPr>
              <w:autoSpaceDE w:val="0"/>
              <w:autoSpaceDN w:val="0"/>
              <w:adjustRightInd w:val="0"/>
              <w:jc w:val="center"/>
              <w:rPr>
                <w:rFonts w:ascii="Arial" w:hAnsi="Arial" w:cs="Arial"/>
                <w:b/>
                <w:sz w:val="16"/>
                <w:szCs w:val="16"/>
              </w:rPr>
            </w:pPr>
            <w:r w:rsidRPr="00BD349E">
              <w:rPr>
                <w:rFonts w:ascii="Arial" w:hAnsi="Arial" w:cs="Arial"/>
                <w:b/>
                <w:sz w:val="16"/>
                <w:szCs w:val="16"/>
              </w:rPr>
              <w:t>Trust Overall</w:t>
            </w:r>
          </w:p>
        </w:tc>
        <w:tc>
          <w:tcPr>
            <w:tcW w:w="851" w:type="dxa"/>
            <w:tcBorders>
              <w:top w:val="single" w:sz="6" w:space="0" w:color="auto"/>
              <w:left w:val="single" w:sz="6" w:space="0" w:color="auto"/>
              <w:bottom w:val="single" w:sz="6" w:space="0" w:color="auto"/>
              <w:right w:val="single" w:sz="6" w:space="0" w:color="auto"/>
            </w:tcBorders>
            <w:shd w:val="clear" w:color="auto" w:fill="0070C0"/>
          </w:tcPr>
          <w:p w14:paraId="01640790" w14:textId="77777777" w:rsidR="000531A0" w:rsidRPr="00BD349E" w:rsidRDefault="000531A0" w:rsidP="009F561E">
            <w:pPr>
              <w:autoSpaceDE w:val="0"/>
              <w:autoSpaceDN w:val="0"/>
              <w:adjustRightInd w:val="0"/>
              <w:jc w:val="center"/>
              <w:rPr>
                <w:rFonts w:ascii="Arial" w:hAnsi="Arial" w:cs="Arial"/>
                <w:b/>
                <w:sz w:val="16"/>
                <w:szCs w:val="16"/>
              </w:rPr>
            </w:pPr>
            <w:r w:rsidRPr="00BD349E">
              <w:rPr>
                <w:rFonts w:ascii="Arial" w:hAnsi="Arial" w:cs="Arial"/>
                <w:b/>
                <w:sz w:val="16"/>
                <w:szCs w:val="16"/>
              </w:rPr>
              <w:t>Disabled</w:t>
            </w:r>
          </w:p>
        </w:tc>
        <w:tc>
          <w:tcPr>
            <w:tcW w:w="851" w:type="dxa"/>
            <w:tcBorders>
              <w:top w:val="single" w:sz="6" w:space="0" w:color="auto"/>
              <w:left w:val="single" w:sz="6" w:space="0" w:color="auto"/>
              <w:bottom w:val="single" w:sz="6" w:space="0" w:color="auto"/>
              <w:right w:val="single" w:sz="6" w:space="0" w:color="auto"/>
            </w:tcBorders>
            <w:shd w:val="clear" w:color="auto" w:fill="0070C0"/>
          </w:tcPr>
          <w:p w14:paraId="7582CEBD" w14:textId="04E3E134" w:rsidR="000531A0" w:rsidRPr="00BD349E" w:rsidRDefault="006B460B" w:rsidP="009F561E">
            <w:pPr>
              <w:autoSpaceDE w:val="0"/>
              <w:autoSpaceDN w:val="0"/>
              <w:adjustRightInd w:val="0"/>
              <w:jc w:val="center"/>
              <w:rPr>
                <w:rFonts w:ascii="Arial" w:hAnsi="Arial" w:cs="Arial"/>
                <w:b/>
                <w:sz w:val="16"/>
                <w:szCs w:val="16"/>
              </w:rPr>
            </w:pPr>
            <w:r w:rsidRPr="00BD349E">
              <w:rPr>
                <w:rFonts w:ascii="Arial" w:hAnsi="Arial" w:cs="Arial"/>
                <w:b/>
                <w:sz w:val="16"/>
                <w:szCs w:val="16"/>
              </w:rPr>
              <w:t>Non-Disabled</w:t>
            </w:r>
          </w:p>
        </w:tc>
        <w:tc>
          <w:tcPr>
            <w:tcW w:w="851" w:type="dxa"/>
            <w:tcBorders>
              <w:top w:val="single" w:sz="6" w:space="0" w:color="auto"/>
              <w:left w:val="single" w:sz="6" w:space="0" w:color="auto"/>
              <w:bottom w:val="single" w:sz="6" w:space="0" w:color="auto"/>
              <w:right w:val="single" w:sz="6" w:space="0" w:color="auto"/>
            </w:tcBorders>
            <w:shd w:val="clear" w:color="auto" w:fill="0070C0"/>
          </w:tcPr>
          <w:p w14:paraId="3642280A" w14:textId="77777777" w:rsidR="000531A0" w:rsidRPr="00BD349E" w:rsidRDefault="000531A0" w:rsidP="009F561E">
            <w:pPr>
              <w:autoSpaceDE w:val="0"/>
              <w:autoSpaceDN w:val="0"/>
              <w:adjustRightInd w:val="0"/>
              <w:jc w:val="center"/>
              <w:rPr>
                <w:rFonts w:ascii="Arial" w:hAnsi="Arial" w:cs="Arial"/>
                <w:b/>
                <w:sz w:val="16"/>
                <w:szCs w:val="16"/>
              </w:rPr>
            </w:pPr>
            <w:r w:rsidRPr="00BD349E">
              <w:rPr>
                <w:rFonts w:ascii="Arial" w:hAnsi="Arial" w:cs="Arial"/>
                <w:b/>
                <w:sz w:val="16"/>
                <w:szCs w:val="16"/>
              </w:rPr>
              <w:t>Trust Overall</w:t>
            </w:r>
          </w:p>
        </w:tc>
        <w:tc>
          <w:tcPr>
            <w:tcW w:w="850" w:type="dxa"/>
            <w:tcBorders>
              <w:top w:val="single" w:sz="6" w:space="0" w:color="auto"/>
              <w:left w:val="single" w:sz="6" w:space="0" w:color="auto"/>
              <w:bottom w:val="single" w:sz="6" w:space="0" w:color="auto"/>
              <w:right w:val="single" w:sz="6" w:space="0" w:color="auto"/>
            </w:tcBorders>
            <w:shd w:val="clear" w:color="auto" w:fill="0070C0"/>
          </w:tcPr>
          <w:p w14:paraId="2306E4EC" w14:textId="77777777" w:rsidR="000531A0" w:rsidRPr="00BD349E" w:rsidRDefault="000531A0" w:rsidP="009F561E">
            <w:pPr>
              <w:autoSpaceDE w:val="0"/>
              <w:autoSpaceDN w:val="0"/>
              <w:adjustRightInd w:val="0"/>
              <w:jc w:val="center"/>
              <w:rPr>
                <w:rFonts w:ascii="Arial" w:hAnsi="Arial" w:cs="Arial"/>
                <w:b/>
                <w:sz w:val="16"/>
                <w:szCs w:val="16"/>
              </w:rPr>
            </w:pPr>
            <w:r w:rsidRPr="00BD349E">
              <w:rPr>
                <w:rFonts w:ascii="Arial" w:hAnsi="Arial" w:cs="Arial"/>
                <w:b/>
                <w:sz w:val="16"/>
                <w:szCs w:val="16"/>
              </w:rPr>
              <w:t>Disabled</w:t>
            </w:r>
          </w:p>
        </w:tc>
        <w:tc>
          <w:tcPr>
            <w:tcW w:w="851" w:type="dxa"/>
            <w:tcBorders>
              <w:top w:val="single" w:sz="6" w:space="0" w:color="auto"/>
              <w:left w:val="single" w:sz="6" w:space="0" w:color="auto"/>
              <w:bottom w:val="single" w:sz="6" w:space="0" w:color="auto"/>
              <w:right w:val="single" w:sz="6" w:space="0" w:color="auto"/>
            </w:tcBorders>
            <w:shd w:val="clear" w:color="auto" w:fill="0070C0"/>
          </w:tcPr>
          <w:p w14:paraId="5A88EAAE" w14:textId="6D7D6B83" w:rsidR="000531A0" w:rsidRPr="00BD349E" w:rsidRDefault="006B460B" w:rsidP="009F561E">
            <w:pPr>
              <w:autoSpaceDE w:val="0"/>
              <w:autoSpaceDN w:val="0"/>
              <w:adjustRightInd w:val="0"/>
              <w:jc w:val="center"/>
              <w:rPr>
                <w:rFonts w:ascii="Arial" w:hAnsi="Arial" w:cs="Arial"/>
                <w:b/>
                <w:sz w:val="16"/>
                <w:szCs w:val="16"/>
              </w:rPr>
            </w:pPr>
            <w:r w:rsidRPr="00BD349E">
              <w:rPr>
                <w:rFonts w:ascii="Arial" w:hAnsi="Arial" w:cs="Arial"/>
                <w:b/>
                <w:sz w:val="16"/>
                <w:szCs w:val="16"/>
              </w:rPr>
              <w:t>Non-Disabled</w:t>
            </w:r>
          </w:p>
        </w:tc>
        <w:tc>
          <w:tcPr>
            <w:tcW w:w="850" w:type="dxa"/>
            <w:tcBorders>
              <w:top w:val="single" w:sz="6" w:space="0" w:color="auto"/>
              <w:left w:val="single" w:sz="6" w:space="0" w:color="auto"/>
              <w:bottom w:val="single" w:sz="6" w:space="0" w:color="auto"/>
              <w:right w:val="single" w:sz="6" w:space="0" w:color="auto"/>
            </w:tcBorders>
            <w:shd w:val="clear" w:color="auto" w:fill="0070C0"/>
          </w:tcPr>
          <w:p w14:paraId="519FF0D9" w14:textId="77777777" w:rsidR="000531A0" w:rsidRPr="00BD349E" w:rsidRDefault="000531A0" w:rsidP="009F561E">
            <w:pPr>
              <w:autoSpaceDE w:val="0"/>
              <w:autoSpaceDN w:val="0"/>
              <w:adjustRightInd w:val="0"/>
              <w:jc w:val="center"/>
              <w:rPr>
                <w:rFonts w:ascii="Arial" w:hAnsi="Arial" w:cs="Arial"/>
                <w:b/>
                <w:sz w:val="16"/>
                <w:szCs w:val="16"/>
              </w:rPr>
            </w:pPr>
            <w:r w:rsidRPr="00BD349E">
              <w:rPr>
                <w:rFonts w:ascii="Arial" w:hAnsi="Arial" w:cs="Arial"/>
                <w:b/>
                <w:sz w:val="16"/>
                <w:szCs w:val="16"/>
              </w:rPr>
              <w:t>Trust Overall</w:t>
            </w:r>
          </w:p>
        </w:tc>
        <w:tc>
          <w:tcPr>
            <w:tcW w:w="2943" w:type="dxa"/>
            <w:tcBorders>
              <w:top w:val="single" w:sz="6" w:space="0" w:color="auto"/>
              <w:left w:val="single" w:sz="6" w:space="0" w:color="auto"/>
              <w:bottom w:val="single" w:sz="6" w:space="0" w:color="auto"/>
              <w:right w:val="single" w:sz="4" w:space="0" w:color="auto"/>
            </w:tcBorders>
            <w:shd w:val="clear" w:color="auto" w:fill="0070C0"/>
          </w:tcPr>
          <w:p w14:paraId="7FE79449" w14:textId="77777777" w:rsidR="000531A0" w:rsidRPr="00BD349E" w:rsidRDefault="000531A0" w:rsidP="009F561E">
            <w:pPr>
              <w:autoSpaceDE w:val="0"/>
              <w:autoSpaceDN w:val="0"/>
              <w:adjustRightInd w:val="0"/>
              <w:jc w:val="center"/>
              <w:rPr>
                <w:rFonts w:ascii="Arial" w:hAnsi="Arial" w:cs="Arial"/>
                <w:b/>
                <w:sz w:val="16"/>
                <w:szCs w:val="16"/>
              </w:rPr>
            </w:pPr>
          </w:p>
        </w:tc>
        <w:tc>
          <w:tcPr>
            <w:tcW w:w="2943" w:type="dxa"/>
            <w:tcBorders>
              <w:top w:val="single" w:sz="6" w:space="0" w:color="auto"/>
              <w:left w:val="single" w:sz="6" w:space="0" w:color="auto"/>
              <w:bottom w:val="single" w:sz="6" w:space="0" w:color="auto"/>
              <w:right w:val="single" w:sz="4" w:space="0" w:color="auto"/>
            </w:tcBorders>
            <w:shd w:val="clear" w:color="auto" w:fill="0070C0"/>
          </w:tcPr>
          <w:p w14:paraId="368A246B" w14:textId="77777777" w:rsidR="000531A0" w:rsidRPr="00BD349E" w:rsidRDefault="000531A0" w:rsidP="009F561E">
            <w:pPr>
              <w:autoSpaceDE w:val="0"/>
              <w:autoSpaceDN w:val="0"/>
              <w:adjustRightInd w:val="0"/>
              <w:jc w:val="center"/>
              <w:rPr>
                <w:rFonts w:ascii="Arial" w:hAnsi="Arial" w:cs="Arial"/>
                <w:b/>
                <w:sz w:val="16"/>
                <w:szCs w:val="16"/>
              </w:rPr>
            </w:pPr>
          </w:p>
        </w:tc>
      </w:tr>
      <w:tr w:rsidR="00BD349E" w:rsidRPr="00BD349E" w14:paraId="1805175B" w14:textId="6CA3FA74" w:rsidTr="00B47DC6">
        <w:trPr>
          <w:trHeight w:val="305"/>
        </w:trPr>
        <w:tc>
          <w:tcPr>
            <w:tcW w:w="2356" w:type="dxa"/>
            <w:tcBorders>
              <w:top w:val="single" w:sz="6" w:space="0" w:color="auto"/>
              <w:left w:val="single" w:sz="6" w:space="0" w:color="auto"/>
              <w:bottom w:val="single" w:sz="6" w:space="0" w:color="auto"/>
              <w:right w:val="single" w:sz="6" w:space="0" w:color="auto"/>
            </w:tcBorders>
            <w:shd w:val="solid" w:color="C0C0C0" w:fill="auto"/>
            <w:vAlign w:val="center"/>
          </w:tcPr>
          <w:p w14:paraId="5C4BC41C" w14:textId="77777777" w:rsidR="000531A0" w:rsidRPr="00BD349E" w:rsidRDefault="000531A0" w:rsidP="00ED472A">
            <w:pPr>
              <w:autoSpaceDE w:val="0"/>
              <w:autoSpaceDN w:val="0"/>
              <w:adjustRightInd w:val="0"/>
              <w:rPr>
                <w:rFonts w:ascii="Arial" w:hAnsi="Arial" w:cs="Arial"/>
                <w:b/>
                <w:bCs/>
                <w:sz w:val="16"/>
                <w:szCs w:val="16"/>
              </w:rPr>
            </w:pPr>
          </w:p>
        </w:tc>
        <w:tc>
          <w:tcPr>
            <w:tcW w:w="796" w:type="dxa"/>
            <w:tcBorders>
              <w:top w:val="single" w:sz="6" w:space="0" w:color="auto"/>
              <w:left w:val="single" w:sz="6" w:space="0" w:color="auto"/>
              <w:bottom w:val="single" w:sz="6" w:space="0" w:color="auto"/>
              <w:right w:val="single" w:sz="6" w:space="0" w:color="auto"/>
            </w:tcBorders>
            <w:shd w:val="solid" w:color="C0C0C0" w:fill="auto"/>
            <w:vAlign w:val="center"/>
          </w:tcPr>
          <w:p w14:paraId="61AF5F8E" w14:textId="3B1FCAA8" w:rsidR="000531A0" w:rsidRPr="00BD349E" w:rsidRDefault="000531A0" w:rsidP="00ED472A">
            <w:pPr>
              <w:autoSpaceDE w:val="0"/>
              <w:autoSpaceDN w:val="0"/>
              <w:adjustRightInd w:val="0"/>
              <w:jc w:val="center"/>
              <w:rPr>
                <w:rFonts w:ascii="Arial" w:hAnsi="Arial" w:cs="Arial"/>
                <w:bCs/>
                <w:sz w:val="16"/>
                <w:szCs w:val="16"/>
              </w:rPr>
            </w:pPr>
            <w:r w:rsidRPr="00BD349E">
              <w:rPr>
                <w:rFonts w:ascii="Arial" w:hAnsi="Arial" w:cs="Arial"/>
                <w:bCs/>
                <w:sz w:val="16"/>
                <w:szCs w:val="16"/>
              </w:rPr>
              <w:t>7.4</w:t>
            </w: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1FF1AE51" w14:textId="3644ECD5" w:rsidR="000531A0" w:rsidRPr="00BD349E" w:rsidRDefault="000531A0" w:rsidP="00ED472A">
            <w:pPr>
              <w:autoSpaceDE w:val="0"/>
              <w:autoSpaceDN w:val="0"/>
              <w:adjustRightInd w:val="0"/>
              <w:jc w:val="center"/>
              <w:rPr>
                <w:rFonts w:ascii="Arial" w:hAnsi="Arial" w:cs="Arial"/>
                <w:bCs/>
                <w:sz w:val="16"/>
                <w:szCs w:val="16"/>
              </w:rPr>
            </w:pPr>
            <w:r w:rsidRPr="00BD349E">
              <w:rPr>
                <w:rFonts w:ascii="Arial" w:hAnsi="Arial" w:cs="Arial"/>
                <w:bCs/>
                <w:sz w:val="16"/>
                <w:szCs w:val="16"/>
              </w:rPr>
              <w:t>7.5</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14:paraId="15B92A34" w14:textId="3088C32F" w:rsidR="000531A0" w:rsidRPr="00BD349E" w:rsidRDefault="000531A0" w:rsidP="00ED472A">
            <w:pPr>
              <w:autoSpaceDE w:val="0"/>
              <w:autoSpaceDN w:val="0"/>
              <w:adjustRightInd w:val="0"/>
              <w:jc w:val="center"/>
              <w:rPr>
                <w:rFonts w:ascii="Arial" w:hAnsi="Arial" w:cs="Arial"/>
                <w:bCs/>
                <w:sz w:val="16"/>
                <w:szCs w:val="16"/>
              </w:rPr>
            </w:pPr>
            <w:r w:rsidRPr="00BD349E">
              <w:rPr>
                <w:rFonts w:ascii="Arial" w:hAnsi="Arial" w:cs="Arial"/>
                <w:bCs/>
                <w:sz w:val="16"/>
                <w:szCs w:val="16"/>
              </w:rPr>
              <w:t>7.5</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14:paraId="7B94B905" w14:textId="723E5858" w:rsidR="000531A0" w:rsidRPr="00BD349E" w:rsidRDefault="000531A0" w:rsidP="00ED472A">
            <w:pPr>
              <w:autoSpaceDE w:val="0"/>
              <w:autoSpaceDN w:val="0"/>
              <w:adjustRightInd w:val="0"/>
              <w:jc w:val="center"/>
              <w:rPr>
                <w:rFonts w:ascii="Arial" w:hAnsi="Arial" w:cs="Arial"/>
                <w:bCs/>
                <w:sz w:val="16"/>
                <w:szCs w:val="16"/>
              </w:rPr>
            </w:pPr>
            <w:r w:rsidRPr="00BD349E">
              <w:rPr>
                <w:rFonts w:ascii="Arial" w:hAnsi="Arial" w:cs="Arial"/>
                <w:bCs/>
                <w:sz w:val="16"/>
                <w:szCs w:val="16"/>
              </w:rPr>
              <w:t>7.2</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14:paraId="138AF47F" w14:textId="39400AB2" w:rsidR="000531A0" w:rsidRPr="00BD349E" w:rsidRDefault="000531A0" w:rsidP="00ED472A">
            <w:pPr>
              <w:autoSpaceDE w:val="0"/>
              <w:autoSpaceDN w:val="0"/>
              <w:adjustRightInd w:val="0"/>
              <w:jc w:val="center"/>
              <w:rPr>
                <w:rFonts w:ascii="Arial" w:hAnsi="Arial" w:cs="Arial"/>
                <w:bCs/>
                <w:sz w:val="16"/>
                <w:szCs w:val="16"/>
              </w:rPr>
            </w:pPr>
            <w:r w:rsidRPr="00BD349E">
              <w:rPr>
                <w:rFonts w:ascii="Arial" w:hAnsi="Arial" w:cs="Arial"/>
                <w:bCs/>
                <w:sz w:val="16"/>
                <w:szCs w:val="16"/>
              </w:rPr>
              <w:t>7.5</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14:paraId="54D27365" w14:textId="03D67366" w:rsidR="000531A0" w:rsidRPr="00BD349E" w:rsidRDefault="000531A0" w:rsidP="00ED472A">
            <w:pPr>
              <w:autoSpaceDE w:val="0"/>
              <w:autoSpaceDN w:val="0"/>
              <w:adjustRightInd w:val="0"/>
              <w:jc w:val="center"/>
              <w:rPr>
                <w:rFonts w:ascii="Arial" w:hAnsi="Arial" w:cs="Arial"/>
                <w:bCs/>
                <w:sz w:val="16"/>
                <w:szCs w:val="16"/>
              </w:rPr>
            </w:pPr>
            <w:r w:rsidRPr="00BD349E">
              <w:rPr>
                <w:rFonts w:ascii="Arial" w:hAnsi="Arial" w:cs="Arial"/>
                <w:bCs/>
                <w:sz w:val="16"/>
                <w:szCs w:val="16"/>
              </w:rPr>
              <w:t>7.4</w:t>
            </w: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28A1B991" w14:textId="3CB38455" w:rsidR="000531A0" w:rsidRPr="00BD349E" w:rsidRDefault="000531A0" w:rsidP="00ED472A">
            <w:pPr>
              <w:autoSpaceDE w:val="0"/>
              <w:autoSpaceDN w:val="0"/>
              <w:adjustRightInd w:val="0"/>
              <w:jc w:val="center"/>
              <w:rPr>
                <w:rFonts w:ascii="Arial" w:hAnsi="Arial" w:cs="Arial"/>
                <w:bCs/>
                <w:sz w:val="16"/>
                <w:szCs w:val="16"/>
              </w:rPr>
            </w:pPr>
            <w:r w:rsidRPr="00BD349E">
              <w:rPr>
                <w:rFonts w:ascii="Arial" w:hAnsi="Arial" w:cs="Arial"/>
                <w:bCs/>
                <w:sz w:val="16"/>
                <w:szCs w:val="16"/>
              </w:rPr>
              <w:t>7.0</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14:paraId="5F58BB47" w14:textId="6BF0B418" w:rsidR="000531A0" w:rsidRPr="00BD349E" w:rsidRDefault="000531A0" w:rsidP="00ED472A">
            <w:pPr>
              <w:autoSpaceDE w:val="0"/>
              <w:autoSpaceDN w:val="0"/>
              <w:adjustRightInd w:val="0"/>
              <w:jc w:val="center"/>
              <w:rPr>
                <w:rFonts w:ascii="Arial" w:hAnsi="Arial" w:cs="Arial"/>
                <w:bCs/>
                <w:sz w:val="16"/>
                <w:szCs w:val="16"/>
              </w:rPr>
            </w:pPr>
            <w:r w:rsidRPr="00BD349E">
              <w:rPr>
                <w:rFonts w:ascii="Arial" w:hAnsi="Arial" w:cs="Arial"/>
                <w:bCs/>
                <w:sz w:val="16"/>
                <w:szCs w:val="16"/>
              </w:rPr>
              <w:t>7.4</w:t>
            </w:r>
          </w:p>
        </w:tc>
        <w:tc>
          <w:tcPr>
            <w:tcW w:w="850" w:type="dxa"/>
            <w:tcBorders>
              <w:top w:val="single" w:sz="6" w:space="0" w:color="auto"/>
              <w:left w:val="single" w:sz="6" w:space="0" w:color="auto"/>
              <w:bottom w:val="single" w:sz="6" w:space="0" w:color="auto"/>
              <w:right w:val="single" w:sz="6" w:space="0" w:color="auto"/>
            </w:tcBorders>
            <w:shd w:val="solid" w:color="C0C0C0" w:fill="auto"/>
            <w:vAlign w:val="center"/>
          </w:tcPr>
          <w:p w14:paraId="6A157732" w14:textId="2372CBE8" w:rsidR="000531A0" w:rsidRPr="00BD349E" w:rsidRDefault="000531A0" w:rsidP="00ED472A">
            <w:pPr>
              <w:autoSpaceDE w:val="0"/>
              <w:autoSpaceDN w:val="0"/>
              <w:adjustRightInd w:val="0"/>
              <w:jc w:val="center"/>
              <w:rPr>
                <w:rFonts w:ascii="Arial" w:hAnsi="Arial" w:cs="Arial"/>
                <w:bCs/>
                <w:sz w:val="16"/>
                <w:szCs w:val="16"/>
              </w:rPr>
            </w:pPr>
            <w:r w:rsidRPr="00BD349E">
              <w:rPr>
                <w:rFonts w:ascii="Arial" w:hAnsi="Arial" w:cs="Arial"/>
                <w:bCs/>
                <w:sz w:val="16"/>
                <w:szCs w:val="16"/>
              </w:rPr>
              <w:t>7.3</w:t>
            </w:r>
          </w:p>
        </w:tc>
        <w:tc>
          <w:tcPr>
            <w:tcW w:w="2943" w:type="dxa"/>
            <w:tcBorders>
              <w:top w:val="single" w:sz="6" w:space="0" w:color="auto"/>
              <w:left w:val="single" w:sz="6" w:space="0" w:color="auto"/>
              <w:bottom w:val="single" w:sz="6" w:space="0" w:color="auto"/>
              <w:right w:val="single" w:sz="4" w:space="0" w:color="auto"/>
            </w:tcBorders>
            <w:shd w:val="clear" w:color="auto" w:fill="auto"/>
          </w:tcPr>
          <w:p w14:paraId="548AA24A" w14:textId="7957B826" w:rsidR="000531A0" w:rsidRPr="00BD349E" w:rsidRDefault="000531A0" w:rsidP="00ED472A">
            <w:pPr>
              <w:autoSpaceDE w:val="0"/>
              <w:autoSpaceDN w:val="0"/>
              <w:adjustRightInd w:val="0"/>
              <w:jc w:val="center"/>
              <w:rPr>
                <w:rFonts w:ascii="Arial" w:hAnsi="Arial" w:cs="Arial"/>
                <w:bCs/>
                <w:sz w:val="16"/>
                <w:szCs w:val="16"/>
              </w:rPr>
            </w:pPr>
            <w:r w:rsidRPr="00BD349E">
              <w:rPr>
                <w:rFonts w:ascii="Arial" w:hAnsi="Arial" w:cs="Arial"/>
                <w:bCs/>
                <w:sz w:val="16"/>
                <w:szCs w:val="16"/>
              </w:rPr>
              <w:t xml:space="preserve">All actions above will aim to improve satisfaction </w:t>
            </w:r>
          </w:p>
        </w:tc>
        <w:tc>
          <w:tcPr>
            <w:tcW w:w="2943" w:type="dxa"/>
            <w:tcBorders>
              <w:top w:val="single" w:sz="6" w:space="0" w:color="auto"/>
              <w:left w:val="single" w:sz="6" w:space="0" w:color="auto"/>
              <w:bottom w:val="single" w:sz="6" w:space="0" w:color="auto"/>
              <w:right w:val="single" w:sz="4" w:space="0" w:color="auto"/>
            </w:tcBorders>
            <w:shd w:val="clear" w:color="auto" w:fill="FFC000"/>
          </w:tcPr>
          <w:p w14:paraId="610DF58D" w14:textId="77777777" w:rsidR="000531A0" w:rsidRPr="00BD349E" w:rsidRDefault="000531A0" w:rsidP="00ED472A">
            <w:pPr>
              <w:autoSpaceDE w:val="0"/>
              <w:autoSpaceDN w:val="0"/>
              <w:adjustRightInd w:val="0"/>
              <w:jc w:val="center"/>
              <w:rPr>
                <w:rFonts w:ascii="Arial" w:hAnsi="Arial" w:cs="Arial"/>
                <w:bCs/>
                <w:sz w:val="16"/>
                <w:szCs w:val="16"/>
              </w:rPr>
            </w:pPr>
          </w:p>
          <w:p w14:paraId="69CC2F52" w14:textId="158D193D" w:rsidR="00B47DC6" w:rsidRPr="00BD349E" w:rsidRDefault="00B47DC6" w:rsidP="00B47DC6">
            <w:pPr>
              <w:rPr>
                <w:rFonts w:ascii="Arial" w:hAnsi="Arial" w:cs="Arial"/>
                <w:sz w:val="16"/>
                <w:szCs w:val="16"/>
              </w:rPr>
            </w:pPr>
          </w:p>
        </w:tc>
      </w:tr>
    </w:tbl>
    <w:p w14:paraId="165DCBFD" w14:textId="77777777" w:rsidR="00664328" w:rsidRPr="00BD349E" w:rsidRDefault="00664328" w:rsidP="00F470EA">
      <w:pPr>
        <w:rPr>
          <w:rFonts w:ascii="Arial" w:hAnsi="Arial" w:cs="Arial"/>
        </w:rPr>
      </w:pPr>
    </w:p>
    <w:tbl>
      <w:tblPr>
        <w:tblStyle w:val="TableGrid"/>
        <w:tblW w:w="15388" w:type="dxa"/>
        <w:tblLook w:val="04A0" w:firstRow="1" w:lastRow="0" w:firstColumn="1" w:lastColumn="0" w:noHBand="0" w:noVBand="1"/>
      </w:tblPr>
      <w:tblGrid>
        <w:gridCol w:w="3445"/>
        <w:gridCol w:w="803"/>
        <w:gridCol w:w="983"/>
        <w:gridCol w:w="803"/>
        <w:gridCol w:w="919"/>
        <w:gridCol w:w="803"/>
        <w:gridCol w:w="982"/>
        <w:gridCol w:w="4157"/>
        <w:gridCol w:w="2493"/>
      </w:tblGrid>
      <w:tr w:rsidR="00BD349E" w:rsidRPr="00BD349E" w14:paraId="4F867680" w14:textId="3EE587BE" w:rsidTr="00B47DC6">
        <w:tc>
          <w:tcPr>
            <w:tcW w:w="3445" w:type="dxa"/>
            <w:tcBorders>
              <w:top w:val="single" w:sz="4" w:space="0" w:color="auto"/>
              <w:left w:val="single" w:sz="4" w:space="0" w:color="auto"/>
              <w:bottom w:val="nil"/>
              <w:right w:val="single" w:sz="4" w:space="0" w:color="auto"/>
            </w:tcBorders>
            <w:shd w:val="clear" w:color="auto" w:fill="D9D9D9" w:themeFill="background1" w:themeFillShade="D9"/>
          </w:tcPr>
          <w:p w14:paraId="276758CB" w14:textId="77777777" w:rsidR="000531A0" w:rsidRPr="00BD349E" w:rsidRDefault="000531A0" w:rsidP="009F561E">
            <w:pPr>
              <w:rPr>
                <w:rFonts w:ascii="Arial" w:hAnsi="Arial" w:cs="Arial"/>
                <w:b/>
                <w:sz w:val="16"/>
                <w:szCs w:val="16"/>
              </w:rPr>
            </w:pPr>
            <w:r w:rsidRPr="00BD349E">
              <w:rPr>
                <w:rFonts w:ascii="Arial" w:hAnsi="Arial" w:cs="Arial"/>
                <w:b/>
                <w:sz w:val="16"/>
                <w:szCs w:val="16"/>
              </w:rPr>
              <w:t>INDICATOR</w:t>
            </w:r>
          </w:p>
        </w:tc>
        <w:tc>
          <w:tcPr>
            <w:tcW w:w="17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619D8" w14:textId="0DCB527A" w:rsidR="000531A0" w:rsidRPr="00BD349E" w:rsidRDefault="000531A0" w:rsidP="009F561E">
            <w:pPr>
              <w:jc w:val="center"/>
              <w:rPr>
                <w:rFonts w:ascii="Arial" w:hAnsi="Arial" w:cs="Arial"/>
              </w:rPr>
            </w:pPr>
            <w:r w:rsidRPr="00BD349E">
              <w:rPr>
                <w:rFonts w:ascii="Arial" w:hAnsi="Arial" w:cs="Arial"/>
              </w:rPr>
              <w:t>2019-20</w:t>
            </w:r>
          </w:p>
        </w:tc>
        <w:tc>
          <w:tcPr>
            <w:tcW w:w="1722" w:type="dxa"/>
            <w:gridSpan w:val="2"/>
            <w:tcBorders>
              <w:top w:val="single" w:sz="4" w:space="0" w:color="auto"/>
              <w:left w:val="single" w:sz="4" w:space="0" w:color="auto"/>
              <w:bottom w:val="single" w:sz="4" w:space="0" w:color="auto"/>
            </w:tcBorders>
            <w:shd w:val="clear" w:color="auto" w:fill="D9D9D9" w:themeFill="background1" w:themeFillShade="D9"/>
          </w:tcPr>
          <w:p w14:paraId="44DA52DA" w14:textId="0421976B" w:rsidR="000531A0" w:rsidRPr="00BD349E" w:rsidRDefault="000531A0" w:rsidP="009F561E">
            <w:pPr>
              <w:jc w:val="center"/>
              <w:rPr>
                <w:rFonts w:ascii="Arial" w:hAnsi="Arial" w:cs="Arial"/>
              </w:rPr>
            </w:pPr>
            <w:r w:rsidRPr="00BD349E">
              <w:rPr>
                <w:rFonts w:ascii="Arial" w:hAnsi="Arial" w:cs="Arial"/>
              </w:rPr>
              <w:t>2020-21</w:t>
            </w:r>
          </w:p>
        </w:tc>
        <w:tc>
          <w:tcPr>
            <w:tcW w:w="1785" w:type="dxa"/>
            <w:gridSpan w:val="2"/>
            <w:tcBorders>
              <w:top w:val="single" w:sz="4" w:space="0" w:color="auto"/>
              <w:left w:val="single" w:sz="4" w:space="0" w:color="auto"/>
              <w:bottom w:val="single" w:sz="4" w:space="0" w:color="auto"/>
            </w:tcBorders>
            <w:shd w:val="clear" w:color="auto" w:fill="D9D9D9" w:themeFill="background1" w:themeFillShade="D9"/>
          </w:tcPr>
          <w:p w14:paraId="06A957CE" w14:textId="52147B84" w:rsidR="000531A0" w:rsidRPr="00BD349E" w:rsidRDefault="000531A0" w:rsidP="0065205E">
            <w:pPr>
              <w:jc w:val="center"/>
              <w:rPr>
                <w:rFonts w:ascii="Arial" w:hAnsi="Arial" w:cs="Arial"/>
              </w:rPr>
            </w:pPr>
            <w:r w:rsidRPr="00BD349E">
              <w:rPr>
                <w:rFonts w:ascii="Arial" w:hAnsi="Arial" w:cs="Arial"/>
              </w:rPr>
              <w:t>2021-22</w:t>
            </w:r>
          </w:p>
        </w:tc>
        <w:tc>
          <w:tcPr>
            <w:tcW w:w="4157" w:type="dxa"/>
            <w:tcBorders>
              <w:top w:val="single" w:sz="4" w:space="0" w:color="auto"/>
              <w:left w:val="single" w:sz="4" w:space="0" w:color="auto"/>
              <w:bottom w:val="single" w:sz="4" w:space="0" w:color="auto"/>
            </w:tcBorders>
            <w:shd w:val="clear" w:color="auto" w:fill="D9D9D9" w:themeFill="background1" w:themeFillShade="D9"/>
            <w:vAlign w:val="center"/>
          </w:tcPr>
          <w:p w14:paraId="299A2ED0" w14:textId="0EB9DA1D" w:rsidR="000531A0" w:rsidRPr="00BD349E" w:rsidRDefault="000531A0" w:rsidP="009B758B">
            <w:pPr>
              <w:autoSpaceDE w:val="0"/>
              <w:autoSpaceDN w:val="0"/>
              <w:adjustRightInd w:val="0"/>
              <w:jc w:val="center"/>
              <w:rPr>
                <w:rFonts w:ascii="Arial" w:hAnsi="Arial" w:cs="Arial"/>
                <w:b/>
                <w:sz w:val="14"/>
                <w:szCs w:val="14"/>
              </w:rPr>
            </w:pPr>
            <w:r w:rsidRPr="00BD349E">
              <w:rPr>
                <w:rFonts w:ascii="Arial" w:hAnsi="Arial" w:cs="Arial"/>
                <w:b/>
                <w:sz w:val="14"/>
                <w:szCs w:val="14"/>
              </w:rPr>
              <w:t>ACTION PLAN 2022/23</w:t>
            </w:r>
          </w:p>
        </w:tc>
        <w:tc>
          <w:tcPr>
            <w:tcW w:w="2493" w:type="dxa"/>
            <w:tcBorders>
              <w:top w:val="single" w:sz="4" w:space="0" w:color="auto"/>
              <w:left w:val="single" w:sz="4" w:space="0" w:color="auto"/>
              <w:bottom w:val="single" w:sz="4" w:space="0" w:color="auto"/>
            </w:tcBorders>
            <w:shd w:val="clear" w:color="auto" w:fill="D9D9D9" w:themeFill="background1" w:themeFillShade="D9"/>
          </w:tcPr>
          <w:p w14:paraId="06955A7F" w14:textId="77777777" w:rsidR="000531A0" w:rsidRPr="00BD349E" w:rsidRDefault="000531A0" w:rsidP="009B758B">
            <w:pPr>
              <w:autoSpaceDE w:val="0"/>
              <w:autoSpaceDN w:val="0"/>
              <w:adjustRightInd w:val="0"/>
              <w:jc w:val="center"/>
              <w:rPr>
                <w:rFonts w:ascii="Arial" w:hAnsi="Arial" w:cs="Arial"/>
                <w:b/>
                <w:sz w:val="14"/>
                <w:szCs w:val="14"/>
              </w:rPr>
            </w:pPr>
          </w:p>
        </w:tc>
      </w:tr>
      <w:tr w:rsidR="00BD349E" w:rsidRPr="00BD349E" w14:paraId="78F228B9" w14:textId="2ABD5EC7" w:rsidTr="006B460B">
        <w:tc>
          <w:tcPr>
            <w:tcW w:w="3445" w:type="dxa"/>
            <w:tcBorders>
              <w:top w:val="single" w:sz="4" w:space="0" w:color="auto"/>
            </w:tcBorders>
            <w:vAlign w:val="center"/>
          </w:tcPr>
          <w:tbl>
            <w:tblPr>
              <w:tblW w:w="0" w:type="auto"/>
              <w:tblCellMar>
                <w:left w:w="30" w:type="dxa"/>
                <w:right w:w="30" w:type="dxa"/>
              </w:tblCellMar>
              <w:tblLook w:val="0000" w:firstRow="0" w:lastRow="0" w:firstColumn="0" w:lastColumn="0" w:noHBand="0" w:noVBand="0"/>
            </w:tblPr>
            <w:tblGrid>
              <w:gridCol w:w="3229"/>
            </w:tblGrid>
            <w:tr w:rsidR="00BD349E" w:rsidRPr="00BD349E" w14:paraId="75FF5063" w14:textId="77777777" w:rsidTr="009F561E">
              <w:trPr>
                <w:trHeight w:val="581"/>
              </w:trPr>
              <w:tc>
                <w:tcPr>
                  <w:tcW w:w="0" w:type="auto"/>
                  <w:tcBorders>
                    <w:top w:val="nil"/>
                    <w:left w:val="nil"/>
                    <w:bottom w:val="nil"/>
                    <w:right w:val="nil"/>
                  </w:tcBorders>
                </w:tcPr>
                <w:p w14:paraId="747CE237" w14:textId="77777777" w:rsidR="000531A0" w:rsidRPr="00BD349E" w:rsidRDefault="000531A0" w:rsidP="005A2D87">
                  <w:pPr>
                    <w:autoSpaceDE w:val="0"/>
                    <w:autoSpaceDN w:val="0"/>
                    <w:adjustRightInd w:val="0"/>
                    <w:rPr>
                      <w:rFonts w:ascii="Calibri" w:hAnsi="Calibri" w:cs="Calibri"/>
                      <w:b/>
                      <w:bCs/>
                      <w:sz w:val="16"/>
                      <w:szCs w:val="16"/>
                    </w:rPr>
                  </w:pPr>
                  <w:r w:rsidRPr="00BD349E">
                    <w:rPr>
                      <w:rFonts w:ascii="Arial" w:hAnsi="Arial" w:cs="Arial"/>
                      <w:sz w:val="16"/>
                      <w:szCs w:val="16"/>
                    </w:rPr>
                    <w:t>13) Has your Trust taken action to facilitate the voices of Disabled staff in your organisation to be heard?</w:t>
                  </w:r>
                </w:p>
              </w:tc>
            </w:tr>
          </w:tbl>
          <w:p w14:paraId="5EBBE245" w14:textId="77777777" w:rsidR="000531A0" w:rsidRPr="00BD349E" w:rsidRDefault="000531A0" w:rsidP="005A2D87">
            <w:pPr>
              <w:rPr>
                <w:rFonts w:ascii="Arial" w:hAnsi="Arial" w:cs="Arial"/>
              </w:rPr>
            </w:pPr>
          </w:p>
        </w:tc>
        <w:tc>
          <w:tcPr>
            <w:tcW w:w="803" w:type="dxa"/>
          </w:tcPr>
          <w:p w14:paraId="68E45817" w14:textId="77777777" w:rsidR="000531A0" w:rsidRPr="00BD349E" w:rsidRDefault="000531A0" w:rsidP="005A2D87">
            <w:pPr>
              <w:jc w:val="center"/>
              <w:rPr>
                <w:rFonts w:ascii="Arial" w:hAnsi="Arial" w:cs="Arial"/>
                <w:sz w:val="16"/>
                <w:szCs w:val="16"/>
              </w:rPr>
            </w:pPr>
          </w:p>
          <w:p w14:paraId="1B146132" w14:textId="77777777" w:rsidR="000531A0" w:rsidRPr="00BD349E" w:rsidRDefault="000531A0" w:rsidP="005A2D87">
            <w:pPr>
              <w:jc w:val="center"/>
              <w:rPr>
                <w:rFonts w:ascii="Arial" w:hAnsi="Arial" w:cs="Arial"/>
                <w:sz w:val="16"/>
                <w:szCs w:val="16"/>
              </w:rPr>
            </w:pPr>
            <w:r w:rsidRPr="00BD349E">
              <w:rPr>
                <w:rFonts w:ascii="Arial" w:hAnsi="Arial" w:cs="Arial"/>
                <w:sz w:val="16"/>
                <w:szCs w:val="16"/>
              </w:rPr>
              <w:t>Yes</w:t>
            </w:r>
          </w:p>
        </w:tc>
        <w:tc>
          <w:tcPr>
            <w:tcW w:w="983" w:type="dxa"/>
          </w:tcPr>
          <w:p w14:paraId="77E171C9" w14:textId="77777777" w:rsidR="000531A0" w:rsidRPr="00BD349E" w:rsidRDefault="000531A0" w:rsidP="005A2D87">
            <w:pPr>
              <w:jc w:val="center"/>
              <w:rPr>
                <w:rFonts w:ascii="Arial" w:hAnsi="Arial" w:cs="Arial"/>
                <w:sz w:val="16"/>
                <w:szCs w:val="16"/>
              </w:rPr>
            </w:pPr>
          </w:p>
          <w:p w14:paraId="1ED715D2" w14:textId="77777777" w:rsidR="000531A0" w:rsidRPr="00BD349E" w:rsidRDefault="000531A0" w:rsidP="005A2D87">
            <w:pPr>
              <w:jc w:val="center"/>
              <w:rPr>
                <w:rFonts w:ascii="Arial" w:hAnsi="Arial" w:cs="Arial"/>
                <w:sz w:val="16"/>
                <w:szCs w:val="16"/>
              </w:rPr>
            </w:pPr>
            <w:r w:rsidRPr="00BD349E">
              <w:rPr>
                <w:rFonts w:ascii="Arial" w:hAnsi="Arial" w:cs="Arial"/>
                <w:sz w:val="16"/>
                <w:szCs w:val="16"/>
              </w:rPr>
              <w:t>Examples submitted</w:t>
            </w:r>
          </w:p>
        </w:tc>
        <w:tc>
          <w:tcPr>
            <w:tcW w:w="803" w:type="dxa"/>
          </w:tcPr>
          <w:p w14:paraId="3C6CDF0C" w14:textId="77777777" w:rsidR="000531A0" w:rsidRPr="00BD349E" w:rsidRDefault="000531A0" w:rsidP="005A2D87">
            <w:pPr>
              <w:jc w:val="center"/>
              <w:rPr>
                <w:rFonts w:ascii="Arial" w:hAnsi="Arial" w:cs="Arial"/>
                <w:sz w:val="16"/>
                <w:szCs w:val="16"/>
              </w:rPr>
            </w:pPr>
          </w:p>
          <w:p w14:paraId="37B5AD52" w14:textId="77777777" w:rsidR="000531A0" w:rsidRPr="00BD349E" w:rsidRDefault="000531A0" w:rsidP="005A2D87">
            <w:pPr>
              <w:jc w:val="center"/>
              <w:rPr>
                <w:rFonts w:ascii="Arial" w:hAnsi="Arial" w:cs="Arial"/>
                <w:sz w:val="16"/>
                <w:szCs w:val="16"/>
              </w:rPr>
            </w:pPr>
            <w:r w:rsidRPr="00BD349E">
              <w:rPr>
                <w:rFonts w:ascii="Arial" w:hAnsi="Arial" w:cs="Arial"/>
                <w:sz w:val="16"/>
                <w:szCs w:val="16"/>
              </w:rPr>
              <w:t>Yes</w:t>
            </w:r>
          </w:p>
        </w:tc>
        <w:tc>
          <w:tcPr>
            <w:tcW w:w="919" w:type="dxa"/>
          </w:tcPr>
          <w:p w14:paraId="4FC6F416" w14:textId="77777777" w:rsidR="000531A0" w:rsidRPr="00BD349E" w:rsidRDefault="000531A0" w:rsidP="005A2D87">
            <w:pPr>
              <w:jc w:val="center"/>
              <w:rPr>
                <w:rFonts w:ascii="Arial" w:hAnsi="Arial" w:cs="Arial"/>
                <w:sz w:val="16"/>
                <w:szCs w:val="16"/>
              </w:rPr>
            </w:pPr>
          </w:p>
          <w:p w14:paraId="1E8ECCE8" w14:textId="77777777" w:rsidR="000531A0" w:rsidRPr="00BD349E" w:rsidRDefault="000531A0" w:rsidP="005A2D87">
            <w:pPr>
              <w:jc w:val="center"/>
              <w:rPr>
                <w:rFonts w:ascii="Arial" w:hAnsi="Arial" w:cs="Arial"/>
                <w:sz w:val="16"/>
                <w:szCs w:val="16"/>
              </w:rPr>
            </w:pPr>
            <w:r w:rsidRPr="00BD349E">
              <w:rPr>
                <w:rFonts w:ascii="Arial" w:hAnsi="Arial" w:cs="Arial"/>
                <w:sz w:val="16"/>
                <w:szCs w:val="16"/>
              </w:rPr>
              <w:t>Examples submitted</w:t>
            </w:r>
          </w:p>
        </w:tc>
        <w:tc>
          <w:tcPr>
            <w:tcW w:w="803" w:type="dxa"/>
          </w:tcPr>
          <w:p w14:paraId="67579CBF" w14:textId="77777777" w:rsidR="000531A0" w:rsidRPr="00BD349E" w:rsidRDefault="000531A0" w:rsidP="005A2D87">
            <w:pPr>
              <w:jc w:val="center"/>
              <w:rPr>
                <w:rFonts w:ascii="Arial" w:hAnsi="Arial" w:cs="Arial"/>
                <w:sz w:val="16"/>
                <w:szCs w:val="16"/>
              </w:rPr>
            </w:pPr>
          </w:p>
          <w:p w14:paraId="27253BA2" w14:textId="77777777" w:rsidR="000531A0" w:rsidRPr="00BD349E" w:rsidRDefault="000531A0" w:rsidP="005A2D87">
            <w:pPr>
              <w:jc w:val="center"/>
              <w:rPr>
                <w:rFonts w:ascii="Arial" w:hAnsi="Arial" w:cs="Arial"/>
                <w:sz w:val="16"/>
                <w:szCs w:val="16"/>
              </w:rPr>
            </w:pPr>
            <w:r w:rsidRPr="00BD349E">
              <w:rPr>
                <w:rFonts w:ascii="Arial" w:hAnsi="Arial" w:cs="Arial"/>
                <w:sz w:val="16"/>
                <w:szCs w:val="16"/>
              </w:rPr>
              <w:t>Yes</w:t>
            </w:r>
          </w:p>
        </w:tc>
        <w:tc>
          <w:tcPr>
            <w:tcW w:w="982" w:type="dxa"/>
          </w:tcPr>
          <w:p w14:paraId="5A6D6D13" w14:textId="77777777" w:rsidR="000531A0" w:rsidRPr="00BD349E" w:rsidRDefault="000531A0" w:rsidP="005A2D87">
            <w:pPr>
              <w:jc w:val="center"/>
              <w:rPr>
                <w:rFonts w:ascii="Arial" w:hAnsi="Arial" w:cs="Arial"/>
                <w:sz w:val="16"/>
                <w:szCs w:val="16"/>
              </w:rPr>
            </w:pPr>
          </w:p>
          <w:p w14:paraId="32FE46B9" w14:textId="77777777" w:rsidR="000531A0" w:rsidRPr="00BD349E" w:rsidRDefault="000531A0" w:rsidP="005A2D87">
            <w:pPr>
              <w:jc w:val="center"/>
              <w:rPr>
                <w:rFonts w:ascii="Arial" w:hAnsi="Arial" w:cs="Arial"/>
                <w:sz w:val="16"/>
                <w:szCs w:val="16"/>
              </w:rPr>
            </w:pPr>
            <w:r w:rsidRPr="00BD349E">
              <w:rPr>
                <w:rFonts w:ascii="Arial" w:hAnsi="Arial" w:cs="Arial"/>
                <w:sz w:val="16"/>
                <w:szCs w:val="16"/>
              </w:rPr>
              <w:t>Examples submitted</w:t>
            </w:r>
          </w:p>
        </w:tc>
        <w:tc>
          <w:tcPr>
            <w:tcW w:w="4157" w:type="dxa"/>
          </w:tcPr>
          <w:p w14:paraId="5FEBF25C" w14:textId="2DA6B412" w:rsidR="000531A0" w:rsidRPr="00BD349E" w:rsidRDefault="000531A0" w:rsidP="005A2D87">
            <w:pPr>
              <w:rPr>
                <w:rFonts w:ascii="Arial" w:hAnsi="Arial" w:cs="Arial"/>
                <w:sz w:val="16"/>
                <w:szCs w:val="16"/>
              </w:rPr>
            </w:pPr>
            <w:r w:rsidRPr="00BD349E">
              <w:rPr>
                <w:rFonts w:ascii="Arial" w:hAnsi="Arial" w:cs="Arial"/>
                <w:sz w:val="16"/>
                <w:szCs w:val="16"/>
              </w:rPr>
              <w:t xml:space="preserve">Continue to work with the </w:t>
            </w:r>
            <w:r w:rsidR="006B460B" w:rsidRPr="00BD349E">
              <w:rPr>
                <w:rFonts w:ascii="Arial" w:hAnsi="Arial" w:cs="Arial"/>
                <w:sz w:val="16"/>
                <w:szCs w:val="16"/>
              </w:rPr>
              <w:t>Long-Term</w:t>
            </w:r>
            <w:r w:rsidRPr="00BD349E">
              <w:rPr>
                <w:rFonts w:ascii="Arial" w:hAnsi="Arial" w:cs="Arial"/>
                <w:sz w:val="16"/>
                <w:szCs w:val="16"/>
              </w:rPr>
              <w:t xml:space="preserve"> Conditions and Disability staff network to learn from their experiences</w:t>
            </w:r>
          </w:p>
        </w:tc>
        <w:tc>
          <w:tcPr>
            <w:tcW w:w="2493" w:type="dxa"/>
            <w:shd w:val="clear" w:color="auto" w:fill="FFC000"/>
          </w:tcPr>
          <w:p w14:paraId="3DE9CB50" w14:textId="584B6470" w:rsidR="000531A0" w:rsidRPr="00BD349E" w:rsidRDefault="00B47DC6" w:rsidP="005A2D87">
            <w:pPr>
              <w:rPr>
                <w:rFonts w:ascii="Arial" w:hAnsi="Arial" w:cs="Arial"/>
                <w:sz w:val="16"/>
                <w:szCs w:val="16"/>
              </w:rPr>
            </w:pPr>
            <w:r w:rsidRPr="00BD349E">
              <w:rPr>
                <w:rFonts w:ascii="Arial" w:hAnsi="Arial" w:cs="Arial"/>
                <w:sz w:val="16"/>
                <w:szCs w:val="16"/>
              </w:rPr>
              <w:t xml:space="preserve">We actively promote raising issue via ANY route, FTSU, H and Wellbeing or See Me First Champions, union reps, HR, managers or other. </w:t>
            </w:r>
          </w:p>
        </w:tc>
      </w:tr>
    </w:tbl>
    <w:p w14:paraId="1AF70888" w14:textId="77777777" w:rsidR="00C90390" w:rsidRPr="00BD349E" w:rsidRDefault="00C90390" w:rsidP="00F470EA">
      <w:pPr>
        <w:rPr>
          <w:rFonts w:ascii="Arial" w:hAnsi="Arial" w:cs="Arial"/>
        </w:rPr>
      </w:pPr>
    </w:p>
    <w:tbl>
      <w:tblPr>
        <w:tblW w:w="15445" w:type="dxa"/>
        <w:tblLayout w:type="fixed"/>
        <w:tblCellMar>
          <w:left w:w="30" w:type="dxa"/>
          <w:right w:w="30" w:type="dxa"/>
        </w:tblCellMar>
        <w:tblLook w:val="0000" w:firstRow="0" w:lastRow="0" w:firstColumn="0" w:lastColumn="0" w:noHBand="0" w:noVBand="0"/>
      </w:tblPr>
      <w:tblGrid>
        <w:gridCol w:w="2352"/>
        <w:gridCol w:w="797"/>
        <w:gridCol w:w="709"/>
        <w:gridCol w:w="850"/>
        <w:gridCol w:w="850"/>
        <w:gridCol w:w="850"/>
        <w:gridCol w:w="852"/>
        <w:gridCol w:w="707"/>
        <w:gridCol w:w="709"/>
        <w:gridCol w:w="993"/>
        <w:gridCol w:w="3226"/>
        <w:gridCol w:w="2550"/>
      </w:tblGrid>
      <w:tr w:rsidR="00BD349E" w:rsidRPr="00BD349E" w14:paraId="77CE6747" w14:textId="7F92A2FE" w:rsidTr="000531A0">
        <w:trPr>
          <w:trHeight w:val="262"/>
        </w:trPr>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CAF91F" w14:textId="77777777" w:rsidR="000531A0" w:rsidRPr="00BD349E" w:rsidRDefault="000531A0" w:rsidP="009F561E">
            <w:pPr>
              <w:autoSpaceDE w:val="0"/>
              <w:autoSpaceDN w:val="0"/>
              <w:adjustRightInd w:val="0"/>
              <w:rPr>
                <w:rFonts w:ascii="Arial" w:hAnsi="Arial" w:cs="Arial"/>
                <w:b/>
                <w:sz w:val="16"/>
                <w:szCs w:val="16"/>
              </w:rPr>
            </w:pPr>
            <w:r w:rsidRPr="00BD349E">
              <w:rPr>
                <w:rFonts w:ascii="Arial" w:hAnsi="Arial" w:cs="Arial"/>
                <w:b/>
                <w:sz w:val="16"/>
                <w:szCs w:val="16"/>
              </w:rPr>
              <w:t>INDICATOR</w:t>
            </w:r>
          </w:p>
        </w:tc>
        <w:tc>
          <w:tcPr>
            <w:tcW w:w="235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C3CD4A" w14:textId="2BEFA49C" w:rsidR="000531A0" w:rsidRPr="00BD349E" w:rsidRDefault="000531A0" w:rsidP="009F561E">
            <w:pPr>
              <w:autoSpaceDE w:val="0"/>
              <w:autoSpaceDN w:val="0"/>
              <w:adjustRightInd w:val="0"/>
              <w:jc w:val="center"/>
              <w:rPr>
                <w:rFonts w:ascii="Arial" w:hAnsi="Arial" w:cs="Arial"/>
                <w:b/>
                <w:bCs/>
                <w:sz w:val="16"/>
                <w:szCs w:val="16"/>
              </w:rPr>
            </w:pPr>
            <w:r w:rsidRPr="00BD349E">
              <w:rPr>
                <w:rFonts w:ascii="Arial" w:hAnsi="Arial" w:cs="Arial"/>
                <w:b/>
                <w:bCs/>
                <w:sz w:val="16"/>
                <w:szCs w:val="16"/>
              </w:rPr>
              <w:t>31st March 2020</w:t>
            </w:r>
          </w:p>
        </w:tc>
        <w:tc>
          <w:tcPr>
            <w:tcW w:w="25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A75E1C" w14:textId="1C8F06E1" w:rsidR="000531A0" w:rsidRPr="00BD349E" w:rsidRDefault="000531A0" w:rsidP="009F561E">
            <w:pPr>
              <w:autoSpaceDE w:val="0"/>
              <w:autoSpaceDN w:val="0"/>
              <w:adjustRightInd w:val="0"/>
              <w:jc w:val="center"/>
              <w:rPr>
                <w:rFonts w:ascii="Arial" w:hAnsi="Arial" w:cs="Arial"/>
                <w:b/>
                <w:bCs/>
                <w:sz w:val="16"/>
                <w:szCs w:val="16"/>
              </w:rPr>
            </w:pPr>
            <w:r w:rsidRPr="00BD349E">
              <w:rPr>
                <w:rFonts w:ascii="Arial" w:hAnsi="Arial" w:cs="Arial"/>
                <w:b/>
                <w:bCs/>
                <w:sz w:val="16"/>
                <w:szCs w:val="16"/>
              </w:rPr>
              <w:t>31st March 2021</w:t>
            </w:r>
          </w:p>
        </w:tc>
        <w:tc>
          <w:tcPr>
            <w:tcW w:w="240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D223EC" w14:textId="5FEEDDB9" w:rsidR="000531A0" w:rsidRPr="00BD349E" w:rsidRDefault="000531A0" w:rsidP="009F561E">
            <w:pPr>
              <w:autoSpaceDE w:val="0"/>
              <w:autoSpaceDN w:val="0"/>
              <w:adjustRightInd w:val="0"/>
              <w:jc w:val="center"/>
              <w:rPr>
                <w:rFonts w:ascii="Arial" w:hAnsi="Arial" w:cs="Arial"/>
                <w:b/>
                <w:bCs/>
                <w:sz w:val="16"/>
                <w:szCs w:val="16"/>
              </w:rPr>
            </w:pPr>
            <w:r w:rsidRPr="00BD349E">
              <w:rPr>
                <w:rFonts w:ascii="Arial" w:hAnsi="Arial" w:cs="Arial"/>
                <w:b/>
                <w:bCs/>
                <w:sz w:val="16"/>
                <w:szCs w:val="16"/>
              </w:rPr>
              <w:t>31st March 2022</w:t>
            </w:r>
          </w:p>
        </w:tc>
        <w:tc>
          <w:tcPr>
            <w:tcW w:w="3226"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5EB90713" w14:textId="3187DBC3" w:rsidR="000531A0" w:rsidRPr="00BD349E" w:rsidRDefault="000531A0" w:rsidP="009B758B">
            <w:pPr>
              <w:autoSpaceDE w:val="0"/>
              <w:autoSpaceDN w:val="0"/>
              <w:adjustRightInd w:val="0"/>
              <w:jc w:val="center"/>
              <w:rPr>
                <w:rFonts w:ascii="Arial" w:hAnsi="Arial" w:cs="Arial"/>
                <w:b/>
                <w:sz w:val="14"/>
                <w:szCs w:val="14"/>
              </w:rPr>
            </w:pPr>
            <w:r w:rsidRPr="00BD349E">
              <w:rPr>
                <w:rFonts w:ascii="Arial" w:hAnsi="Arial" w:cs="Arial"/>
                <w:b/>
                <w:sz w:val="14"/>
                <w:szCs w:val="14"/>
              </w:rPr>
              <w:t>ACTION PLAN 2022/23</w:t>
            </w:r>
          </w:p>
        </w:tc>
        <w:tc>
          <w:tcPr>
            <w:tcW w:w="2550"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35ADDF83" w14:textId="77777777" w:rsidR="000531A0" w:rsidRPr="00BD349E" w:rsidRDefault="000531A0" w:rsidP="009B758B">
            <w:pPr>
              <w:autoSpaceDE w:val="0"/>
              <w:autoSpaceDN w:val="0"/>
              <w:adjustRightInd w:val="0"/>
              <w:jc w:val="center"/>
              <w:rPr>
                <w:rFonts w:ascii="Arial" w:hAnsi="Arial" w:cs="Arial"/>
                <w:b/>
                <w:sz w:val="14"/>
                <w:szCs w:val="14"/>
              </w:rPr>
            </w:pPr>
          </w:p>
        </w:tc>
      </w:tr>
      <w:tr w:rsidR="00BD349E" w:rsidRPr="00BD349E" w14:paraId="2E4DBC31" w14:textId="2BE6EE04" w:rsidTr="000531A0">
        <w:trPr>
          <w:trHeight w:val="709"/>
        </w:trPr>
        <w:tc>
          <w:tcPr>
            <w:tcW w:w="2352" w:type="dxa"/>
            <w:tcBorders>
              <w:top w:val="single" w:sz="4" w:space="0" w:color="auto"/>
              <w:left w:val="single" w:sz="4" w:space="0" w:color="auto"/>
              <w:bottom w:val="single" w:sz="6" w:space="0" w:color="auto"/>
              <w:right w:val="single" w:sz="4" w:space="0" w:color="auto"/>
            </w:tcBorders>
            <w:shd w:val="solid" w:color="FFFFFF" w:fill="auto"/>
          </w:tcPr>
          <w:p w14:paraId="445D02B5" w14:textId="77777777" w:rsidR="000531A0" w:rsidRPr="00BD349E" w:rsidRDefault="000531A0" w:rsidP="00564124">
            <w:pPr>
              <w:autoSpaceDE w:val="0"/>
              <w:autoSpaceDN w:val="0"/>
              <w:adjustRightInd w:val="0"/>
              <w:rPr>
                <w:rFonts w:ascii="Arial" w:hAnsi="Arial" w:cs="Arial"/>
                <w:sz w:val="16"/>
                <w:szCs w:val="16"/>
              </w:rPr>
            </w:pPr>
            <w:r w:rsidRPr="00BD349E">
              <w:rPr>
                <w:rFonts w:ascii="Arial" w:hAnsi="Arial" w:cs="Arial"/>
                <w:sz w:val="16"/>
                <w:szCs w:val="16"/>
              </w:rPr>
              <w:t>14) % difference between the organisations Board voting membership and its overall workforce</w:t>
            </w:r>
          </w:p>
        </w:tc>
        <w:tc>
          <w:tcPr>
            <w:tcW w:w="797" w:type="dxa"/>
            <w:tcBorders>
              <w:top w:val="single" w:sz="6" w:space="0" w:color="auto"/>
              <w:left w:val="single" w:sz="6" w:space="0" w:color="auto"/>
              <w:bottom w:val="single" w:sz="6" w:space="0" w:color="auto"/>
              <w:right w:val="single" w:sz="6" w:space="0" w:color="auto"/>
            </w:tcBorders>
            <w:shd w:val="clear" w:color="auto" w:fill="0070C0"/>
            <w:vAlign w:val="center"/>
          </w:tcPr>
          <w:p w14:paraId="3F3DB398" w14:textId="77777777" w:rsidR="000531A0" w:rsidRPr="00BD349E" w:rsidRDefault="000531A0" w:rsidP="009F561E">
            <w:pPr>
              <w:autoSpaceDE w:val="0"/>
              <w:autoSpaceDN w:val="0"/>
              <w:adjustRightInd w:val="0"/>
              <w:jc w:val="center"/>
              <w:rPr>
                <w:rFonts w:ascii="Arial" w:hAnsi="Arial" w:cs="Arial"/>
                <w:b/>
                <w:sz w:val="12"/>
                <w:szCs w:val="12"/>
              </w:rPr>
            </w:pPr>
            <w:r w:rsidRPr="00BD349E">
              <w:rPr>
                <w:rFonts w:ascii="Arial" w:hAnsi="Arial" w:cs="Arial"/>
                <w:b/>
                <w:sz w:val="12"/>
                <w:szCs w:val="12"/>
              </w:rPr>
              <w:t>DISABLED</w:t>
            </w:r>
          </w:p>
        </w:tc>
        <w:tc>
          <w:tcPr>
            <w:tcW w:w="709" w:type="dxa"/>
            <w:tcBorders>
              <w:top w:val="single" w:sz="6" w:space="0" w:color="auto"/>
              <w:left w:val="single" w:sz="6" w:space="0" w:color="auto"/>
              <w:bottom w:val="single" w:sz="6" w:space="0" w:color="auto"/>
              <w:right w:val="single" w:sz="6" w:space="0" w:color="auto"/>
            </w:tcBorders>
            <w:shd w:val="clear" w:color="auto" w:fill="0070C0"/>
            <w:vAlign w:val="center"/>
          </w:tcPr>
          <w:p w14:paraId="3D1F9FE4" w14:textId="77777777" w:rsidR="000531A0" w:rsidRPr="00BD349E" w:rsidRDefault="000531A0" w:rsidP="009F561E">
            <w:pPr>
              <w:autoSpaceDE w:val="0"/>
              <w:autoSpaceDN w:val="0"/>
              <w:adjustRightInd w:val="0"/>
              <w:jc w:val="center"/>
              <w:rPr>
                <w:rFonts w:ascii="Arial" w:hAnsi="Arial" w:cs="Arial"/>
                <w:b/>
                <w:sz w:val="12"/>
                <w:szCs w:val="12"/>
              </w:rPr>
            </w:pPr>
            <w:r w:rsidRPr="00BD349E">
              <w:rPr>
                <w:rFonts w:ascii="Arial" w:hAnsi="Arial" w:cs="Arial"/>
                <w:b/>
                <w:sz w:val="12"/>
                <w:szCs w:val="12"/>
              </w:rPr>
              <w:t>NON-DISABLED</w:t>
            </w:r>
          </w:p>
        </w:tc>
        <w:tc>
          <w:tcPr>
            <w:tcW w:w="850" w:type="dxa"/>
            <w:tcBorders>
              <w:top w:val="single" w:sz="6" w:space="0" w:color="auto"/>
              <w:left w:val="single" w:sz="6" w:space="0" w:color="auto"/>
              <w:bottom w:val="single" w:sz="6" w:space="0" w:color="auto"/>
              <w:right w:val="single" w:sz="6" w:space="0" w:color="auto"/>
            </w:tcBorders>
            <w:shd w:val="clear" w:color="auto" w:fill="0070C0"/>
            <w:vAlign w:val="center"/>
          </w:tcPr>
          <w:p w14:paraId="0145C739" w14:textId="77777777" w:rsidR="000531A0" w:rsidRPr="00BD349E" w:rsidRDefault="000531A0" w:rsidP="0065205E">
            <w:pPr>
              <w:autoSpaceDE w:val="0"/>
              <w:autoSpaceDN w:val="0"/>
              <w:adjustRightInd w:val="0"/>
              <w:jc w:val="center"/>
              <w:rPr>
                <w:rFonts w:ascii="Arial" w:hAnsi="Arial" w:cs="Arial"/>
                <w:b/>
                <w:sz w:val="12"/>
                <w:szCs w:val="12"/>
              </w:rPr>
            </w:pPr>
            <w:r w:rsidRPr="00BD349E">
              <w:rPr>
                <w:rFonts w:ascii="Arial" w:hAnsi="Arial" w:cs="Arial"/>
                <w:b/>
                <w:sz w:val="12"/>
                <w:szCs w:val="12"/>
              </w:rPr>
              <w:t>DISABILITY UNKNOWN</w:t>
            </w:r>
          </w:p>
        </w:tc>
        <w:tc>
          <w:tcPr>
            <w:tcW w:w="850" w:type="dxa"/>
            <w:tcBorders>
              <w:top w:val="single" w:sz="6" w:space="0" w:color="auto"/>
              <w:left w:val="single" w:sz="6" w:space="0" w:color="auto"/>
              <w:bottom w:val="single" w:sz="6" w:space="0" w:color="auto"/>
              <w:right w:val="single" w:sz="6" w:space="0" w:color="auto"/>
            </w:tcBorders>
            <w:shd w:val="clear" w:color="auto" w:fill="0070C0"/>
            <w:vAlign w:val="center"/>
          </w:tcPr>
          <w:p w14:paraId="6CF87D91" w14:textId="77777777" w:rsidR="000531A0" w:rsidRPr="00BD349E" w:rsidRDefault="000531A0" w:rsidP="009F561E">
            <w:pPr>
              <w:autoSpaceDE w:val="0"/>
              <w:autoSpaceDN w:val="0"/>
              <w:adjustRightInd w:val="0"/>
              <w:jc w:val="center"/>
              <w:rPr>
                <w:rFonts w:ascii="Arial" w:hAnsi="Arial" w:cs="Arial"/>
                <w:b/>
                <w:sz w:val="12"/>
                <w:szCs w:val="12"/>
              </w:rPr>
            </w:pPr>
            <w:r w:rsidRPr="00BD349E">
              <w:rPr>
                <w:rFonts w:ascii="Arial" w:hAnsi="Arial" w:cs="Arial"/>
                <w:b/>
                <w:sz w:val="12"/>
                <w:szCs w:val="12"/>
              </w:rPr>
              <w:t>DISABLED</w:t>
            </w:r>
          </w:p>
        </w:tc>
        <w:tc>
          <w:tcPr>
            <w:tcW w:w="850" w:type="dxa"/>
            <w:tcBorders>
              <w:top w:val="single" w:sz="6" w:space="0" w:color="auto"/>
              <w:left w:val="single" w:sz="6" w:space="0" w:color="auto"/>
              <w:bottom w:val="single" w:sz="6" w:space="0" w:color="auto"/>
              <w:right w:val="single" w:sz="6" w:space="0" w:color="auto"/>
            </w:tcBorders>
            <w:shd w:val="clear" w:color="auto" w:fill="0070C0"/>
            <w:vAlign w:val="center"/>
          </w:tcPr>
          <w:p w14:paraId="13F615CC" w14:textId="77777777" w:rsidR="000531A0" w:rsidRPr="00BD349E" w:rsidRDefault="000531A0" w:rsidP="0065205E">
            <w:pPr>
              <w:autoSpaceDE w:val="0"/>
              <w:autoSpaceDN w:val="0"/>
              <w:adjustRightInd w:val="0"/>
              <w:jc w:val="center"/>
              <w:rPr>
                <w:rFonts w:ascii="Arial" w:hAnsi="Arial" w:cs="Arial"/>
                <w:b/>
                <w:sz w:val="12"/>
                <w:szCs w:val="12"/>
              </w:rPr>
            </w:pPr>
            <w:r w:rsidRPr="00BD349E">
              <w:rPr>
                <w:rFonts w:ascii="Arial" w:hAnsi="Arial" w:cs="Arial"/>
                <w:b/>
                <w:sz w:val="12"/>
                <w:szCs w:val="12"/>
              </w:rPr>
              <w:t>NON-DISABILITY</w:t>
            </w:r>
          </w:p>
        </w:tc>
        <w:tc>
          <w:tcPr>
            <w:tcW w:w="852" w:type="dxa"/>
            <w:tcBorders>
              <w:top w:val="single" w:sz="6" w:space="0" w:color="auto"/>
              <w:left w:val="single" w:sz="6" w:space="0" w:color="auto"/>
              <w:bottom w:val="single" w:sz="6" w:space="0" w:color="auto"/>
              <w:right w:val="single" w:sz="6" w:space="0" w:color="auto"/>
            </w:tcBorders>
            <w:shd w:val="clear" w:color="auto" w:fill="0070C0"/>
            <w:vAlign w:val="center"/>
          </w:tcPr>
          <w:p w14:paraId="62AEE456" w14:textId="77777777" w:rsidR="000531A0" w:rsidRPr="00BD349E" w:rsidRDefault="000531A0" w:rsidP="009F561E">
            <w:pPr>
              <w:autoSpaceDE w:val="0"/>
              <w:autoSpaceDN w:val="0"/>
              <w:adjustRightInd w:val="0"/>
              <w:rPr>
                <w:rFonts w:ascii="Arial" w:hAnsi="Arial" w:cs="Arial"/>
                <w:b/>
                <w:sz w:val="12"/>
                <w:szCs w:val="12"/>
              </w:rPr>
            </w:pPr>
            <w:r w:rsidRPr="00BD349E">
              <w:rPr>
                <w:rFonts w:ascii="Arial" w:hAnsi="Arial" w:cs="Arial"/>
                <w:b/>
                <w:sz w:val="12"/>
                <w:szCs w:val="12"/>
              </w:rPr>
              <w:t>DISABILITY UNKNOWN</w:t>
            </w:r>
          </w:p>
        </w:tc>
        <w:tc>
          <w:tcPr>
            <w:tcW w:w="707" w:type="dxa"/>
            <w:tcBorders>
              <w:top w:val="single" w:sz="6" w:space="0" w:color="auto"/>
              <w:left w:val="single" w:sz="6" w:space="0" w:color="auto"/>
              <w:bottom w:val="single" w:sz="6" w:space="0" w:color="auto"/>
              <w:right w:val="single" w:sz="6" w:space="0" w:color="auto"/>
            </w:tcBorders>
            <w:shd w:val="clear" w:color="auto" w:fill="0070C0"/>
            <w:vAlign w:val="center"/>
          </w:tcPr>
          <w:p w14:paraId="6A7A9E0B" w14:textId="77777777" w:rsidR="000531A0" w:rsidRPr="00BD349E" w:rsidRDefault="000531A0" w:rsidP="009F561E">
            <w:pPr>
              <w:autoSpaceDE w:val="0"/>
              <w:autoSpaceDN w:val="0"/>
              <w:adjustRightInd w:val="0"/>
              <w:jc w:val="center"/>
              <w:rPr>
                <w:rFonts w:ascii="Arial" w:hAnsi="Arial" w:cs="Arial"/>
                <w:b/>
                <w:sz w:val="12"/>
                <w:szCs w:val="12"/>
              </w:rPr>
            </w:pPr>
            <w:r w:rsidRPr="00BD349E">
              <w:rPr>
                <w:rFonts w:ascii="Arial" w:hAnsi="Arial" w:cs="Arial"/>
                <w:b/>
                <w:sz w:val="12"/>
                <w:szCs w:val="12"/>
              </w:rPr>
              <w:t>DISABLED</w:t>
            </w:r>
          </w:p>
        </w:tc>
        <w:tc>
          <w:tcPr>
            <w:tcW w:w="709" w:type="dxa"/>
            <w:tcBorders>
              <w:top w:val="single" w:sz="6" w:space="0" w:color="auto"/>
              <w:left w:val="single" w:sz="6" w:space="0" w:color="auto"/>
              <w:bottom w:val="single" w:sz="6" w:space="0" w:color="auto"/>
              <w:right w:val="single" w:sz="6" w:space="0" w:color="auto"/>
            </w:tcBorders>
            <w:shd w:val="clear" w:color="auto" w:fill="0070C0"/>
            <w:vAlign w:val="center"/>
          </w:tcPr>
          <w:p w14:paraId="7D0DEDED" w14:textId="77777777" w:rsidR="000531A0" w:rsidRPr="00BD349E" w:rsidRDefault="000531A0" w:rsidP="009F561E">
            <w:pPr>
              <w:autoSpaceDE w:val="0"/>
              <w:autoSpaceDN w:val="0"/>
              <w:adjustRightInd w:val="0"/>
              <w:jc w:val="center"/>
              <w:rPr>
                <w:rFonts w:ascii="Arial" w:hAnsi="Arial" w:cs="Arial"/>
                <w:b/>
                <w:sz w:val="12"/>
                <w:szCs w:val="12"/>
              </w:rPr>
            </w:pPr>
            <w:r w:rsidRPr="00BD349E">
              <w:rPr>
                <w:rFonts w:ascii="Arial" w:hAnsi="Arial" w:cs="Arial"/>
                <w:b/>
                <w:sz w:val="12"/>
                <w:szCs w:val="12"/>
              </w:rPr>
              <w:t>NON-DISABLED</w:t>
            </w:r>
          </w:p>
        </w:tc>
        <w:tc>
          <w:tcPr>
            <w:tcW w:w="993" w:type="dxa"/>
            <w:tcBorders>
              <w:top w:val="single" w:sz="6" w:space="0" w:color="auto"/>
              <w:left w:val="single" w:sz="6" w:space="0" w:color="auto"/>
              <w:bottom w:val="single" w:sz="6" w:space="0" w:color="auto"/>
              <w:right w:val="single" w:sz="6" w:space="0" w:color="auto"/>
            </w:tcBorders>
            <w:shd w:val="clear" w:color="auto" w:fill="0070C0"/>
            <w:vAlign w:val="center"/>
          </w:tcPr>
          <w:p w14:paraId="1A6D8673" w14:textId="77777777" w:rsidR="000531A0" w:rsidRPr="00BD349E" w:rsidRDefault="000531A0" w:rsidP="009F561E">
            <w:pPr>
              <w:autoSpaceDE w:val="0"/>
              <w:autoSpaceDN w:val="0"/>
              <w:adjustRightInd w:val="0"/>
              <w:jc w:val="center"/>
              <w:rPr>
                <w:rFonts w:ascii="Arial" w:hAnsi="Arial" w:cs="Arial"/>
                <w:b/>
                <w:sz w:val="12"/>
                <w:szCs w:val="12"/>
              </w:rPr>
            </w:pPr>
            <w:r w:rsidRPr="00BD349E">
              <w:rPr>
                <w:rFonts w:ascii="Arial" w:hAnsi="Arial" w:cs="Arial"/>
                <w:b/>
                <w:sz w:val="12"/>
                <w:szCs w:val="12"/>
              </w:rPr>
              <w:t>DISABILITY UNKNOWN</w:t>
            </w:r>
          </w:p>
        </w:tc>
        <w:tc>
          <w:tcPr>
            <w:tcW w:w="3226" w:type="dxa"/>
            <w:tcBorders>
              <w:top w:val="single" w:sz="6" w:space="0" w:color="auto"/>
              <w:left w:val="single" w:sz="6" w:space="0" w:color="auto"/>
              <w:bottom w:val="single" w:sz="6" w:space="0" w:color="auto"/>
              <w:right w:val="single" w:sz="4" w:space="0" w:color="auto"/>
            </w:tcBorders>
            <w:shd w:val="clear" w:color="auto" w:fill="0070C0"/>
          </w:tcPr>
          <w:p w14:paraId="76CBAC3C" w14:textId="77777777" w:rsidR="000531A0" w:rsidRPr="00BD349E" w:rsidRDefault="000531A0" w:rsidP="009F561E">
            <w:pPr>
              <w:autoSpaceDE w:val="0"/>
              <w:autoSpaceDN w:val="0"/>
              <w:adjustRightInd w:val="0"/>
              <w:jc w:val="center"/>
              <w:rPr>
                <w:rFonts w:ascii="Arial" w:hAnsi="Arial" w:cs="Arial"/>
                <w:b/>
                <w:sz w:val="12"/>
                <w:szCs w:val="12"/>
              </w:rPr>
            </w:pPr>
          </w:p>
        </w:tc>
        <w:tc>
          <w:tcPr>
            <w:tcW w:w="2550" w:type="dxa"/>
            <w:tcBorders>
              <w:top w:val="single" w:sz="6" w:space="0" w:color="auto"/>
              <w:left w:val="single" w:sz="6" w:space="0" w:color="auto"/>
              <w:bottom w:val="single" w:sz="6" w:space="0" w:color="auto"/>
              <w:right w:val="single" w:sz="4" w:space="0" w:color="auto"/>
            </w:tcBorders>
            <w:shd w:val="clear" w:color="auto" w:fill="0070C0"/>
          </w:tcPr>
          <w:p w14:paraId="2A30EC35" w14:textId="77777777" w:rsidR="000531A0" w:rsidRPr="00BD349E" w:rsidRDefault="000531A0" w:rsidP="009F561E">
            <w:pPr>
              <w:autoSpaceDE w:val="0"/>
              <w:autoSpaceDN w:val="0"/>
              <w:adjustRightInd w:val="0"/>
              <w:jc w:val="center"/>
              <w:rPr>
                <w:rFonts w:ascii="Arial" w:hAnsi="Arial" w:cs="Arial"/>
                <w:b/>
                <w:sz w:val="12"/>
                <w:szCs w:val="12"/>
              </w:rPr>
            </w:pPr>
          </w:p>
        </w:tc>
      </w:tr>
      <w:tr w:rsidR="00BD349E" w:rsidRPr="00BD349E" w14:paraId="1ADC3BC0" w14:textId="5EC6E368" w:rsidTr="000531A0">
        <w:trPr>
          <w:trHeight w:val="305"/>
        </w:trPr>
        <w:tc>
          <w:tcPr>
            <w:tcW w:w="2352" w:type="dxa"/>
            <w:tcBorders>
              <w:top w:val="single" w:sz="6" w:space="0" w:color="auto"/>
              <w:left w:val="single" w:sz="6" w:space="0" w:color="auto"/>
              <w:bottom w:val="single" w:sz="6" w:space="0" w:color="auto"/>
              <w:right w:val="single" w:sz="6" w:space="0" w:color="auto"/>
            </w:tcBorders>
            <w:shd w:val="solid" w:color="C0C0C0" w:fill="auto"/>
            <w:vAlign w:val="center"/>
          </w:tcPr>
          <w:p w14:paraId="77397E3C" w14:textId="77777777" w:rsidR="000531A0" w:rsidRPr="00BD349E" w:rsidRDefault="000531A0" w:rsidP="00C90390">
            <w:pPr>
              <w:autoSpaceDE w:val="0"/>
              <w:autoSpaceDN w:val="0"/>
              <w:adjustRightInd w:val="0"/>
              <w:rPr>
                <w:rFonts w:ascii="Arial" w:hAnsi="Arial" w:cs="Arial"/>
                <w:b/>
                <w:bCs/>
                <w:sz w:val="16"/>
                <w:szCs w:val="16"/>
              </w:rPr>
            </w:pPr>
            <w:r w:rsidRPr="00BD349E">
              <w:rPr>
                <w:rFonts w:ascii="Arial" w:hAnsi="Arial" w:cs="Arial"/>
                <w:b/>
                <w:bCs/>
                <w:sz w:val="16"/>
                <w:szCs w:val="16"/>
              </w:rPr>
              <w:t>Total Board Members</w:t>
            </w:r>
          </w:p>
        </w:tc>
        <w:tc>
          <w:tcPr>
            <w:tcW w:w="797" w:type="dxa"/>
            <w:tcBorders>
              <w:top w:val="single" w:sz="6" w:space="0" w:color="auto"/>
              <w:left w:val="single" w:sz="6" w:space="0" w:color="auto"/>
              <w:bottom w:val="single" w:sz="6" w:space="0" w:color="auto"/>
              <w:right w:val="single" w:sz="6" w:space="0" w:color="auto"/>
            </w:tcBorders>
            <w:shd w:val="solid" w:color="C0C0C0" w:fill="auto"/>
            <w:vAlign w:val="bottom"/>
          </w:tcPr>
          <w:p w14:paraId="73ACCD36" w14:textId="02D8CD4E" w:rsidR="000531A0" w:rsidRPr="00BD349E" w:rsidRDefault="000531A0" w:rsidP="00C90390">
            <w:pPr>
              <w:jc w:val="center"/>
              <w:rPr>
                <w:rFonts w:ascii="Arial" w:hAnsi="Arial" w:cs="Arial"/>
                <w:b/>
                <w:bCs/>
                <w:sz w:val="16"/>
                <w:szCs w:val="16"/>
              </w:rPr>
            </w:pPr>
            <w:r w:rsidRPr="00BD349E">
              <w:rPr>
                <w:rFonts w:ascii="Arial" w:hAnsi="Arial" w:cs="Arial"/>
                <w:b/>
                <w:bCs/>
                <w:sz w:val="16"/>
                <w:szCs w:val="16"/>
              </w:rPr>
              <w:t>25%</w:t>
            </w:r>
          </w:p>
        </w:tc>
        <w:tc>
          <w:tcPr>
            <w:tcW w:w="709" w:type="dxa"/>
            <w:tcBorders>
              <w:top w:val="single" w:sz="6" w:space="0" w:color="auto"/>
              <w:left w:val="single" w:sz="6" w:space="0" w:color="auto"/>
              <w:bottom w:val="single" w:sz="6" w:space="0" w:color="auto"/>
              <w:right w:val="single" w:sz="6" w:space="0" w:color="auto"/>
            </w:tcBorders>
            <w:shd w:val="solid" w:color="C0C0C0" w:fill="auto"/>
            <w:vAlign w:val="bottom"/>
          </w:tcPr>
          <w:p w14:paraId="474995EA" w14:textId="4FC7AF2F" w:rsidR="000531A0" w:rsidRPr="00BD349E" w:rsidRDefault="000531A0" w:rsidP="00C90390">
            <w:pPr>
              <w:jc w:val="center"/>
              <w:rPr>
                <w:rFonts w:ascii="Arial" w:hAnsi="Arial" w:cs="Arial"/>
                <w:b/>
                <w:bCs/>
                <w:sz w:val="16"/>
                <w:szCs w:val="16"/>
              </w:rPr>
            </w:pPr>
            <w:r w:rsidRPr="00BD349E">
              <w:rPr>
                <w:rFonts w:ascii="Arial" w:hAnsi="Arial" w:cs="Arial"/>
                <w:b/>
                <w:bCs/>
                <w:sz w:val="16"/>
                <w:szCs w:val="16"/>
              </w:rPr>
              <w:t>33%</w:t>
            </w:r>
          </w:p>
        </w:tc>
        <w:tc>
          <w:tcPr>
            <w:tcW w:w="850" w:type="dxa"/>
            <w:tcBorders>
              <w:top w:val="single" w:sz="6" w:space="0" w:color="auto"/>
              <w:left w:val="single" w:sz="6" w:space="0" w:color="auto"/>
              <w:bottom w:val="single" w:sz="6" w:space="0" w:color="auto"/>
              <w:right w:val="single" w:sz="6" w:space="0" w:color="auto"/>
            </w:tcBorders>
            <w:shd w:val="solid" w:color="C0C0C0" w:fill="auto"/>
            <w:vAlign w:val="bottom"/>
          </w:tcPr>
          <w:p w14:paraId="6D09113D" w14:textId="09481AA3" w:rsidR="000531A0" w:rsidRPr="00BD349E" w:rsidRDefault="000531A0" w:rsidP="00C90390">
            <w:pPr>
              <w:jc w:val="center"/>
              <w:rPr>
                <w:rFonts w:ascii="Arial" w:hAnsi="Arial" w:cs="Arial"/>
                <w:b/>
                <w:bCs/>
                <w:sz w:val="16"/>
                <w:szCs w:val="16"/>
              </w:rPr>
            </w:pPr>
            <w:r w:rsidRPr="00BD349E">
              <w:rPr>
                <w:rFonts w:ascii="Arial" w:hAnsi="Arial" w:cs="Arial"/>
                <w:b/>
                <w:bCs/>
                <w:sz w:val="16"/>
                <w:szCs w:val="16"/>
              </w:rPr>
              <w:t>42%</w:t>
            </w:r>
          </w:p>
        </w:tc>
        <w:tc>
          <w:tcPr>
            <w:tcW w:w="850" w:type="dxa"/>
            <w:tcBorders>
              <w:top w:val="single" w:sz="6" w:space="0" w:color="auto"/>
              <w:left w:val="single" w:sz="6" w:space="0" w:color="auto"/>
              <w:bottom w:val="single" w:sz="6" w:space="0" w:color="auto"/>
              <w:right w:val="single" w:sz="6" w:space="0" w:color="auto"/>
            </w:tcBorders>
            <w:shd w:val="solid" w:color="C0C0C0" w:fill="auto"/>
            <w:vAlign w:val="bottom"/>
          </w:tcPr>
          <w:p w14:paraId="0FE74C32" w14:textId="647D4A1E" w:rsidR="000531A0" w:rsidRPr="00BD349E" w:rsidRDefault="000531A0" w:rsidP="00C90390">
            <w:pPr>
              <w:jc w:val="center"/>
              <w:rPr>
                <w:rFonts w:ascii="Arial" w:hAnsi="Arial" w:cs="Arial"/>
                <w:b/>
                <w:bCs/>
                <w:sz w:val="16"/>
                <w:szCs w:val="16"/>
              </w:rPr>
            </w:pPr>
            <w:r w:rsidRPr="00BD349E">
              <w:rPr>
                <w:rFonts w:ascii="Arial" w:hAnsi="Arial" w:cs="Arial"/>
                <w:b/>
                <w:bCs/>
                <w:sz w:val="16"/>
                <w:szCs w:val="16"/>
              </w:rPr>
              <w:t>23%</w:t>
            </w:r>
          </w:p>
        </w:tc>
        <w:tc>
          <w:tcPr>
            <w:tcW w:w="850" w:type="dxa"/>
            <w:tcBorders>
              <w:top w:val="single" w:sz="6" w:space="0" w:color="auto"/>
              <w:left w:val="single" w:sz="6" w:space="0" w:color="auto"/>
              <w:bottom w:val="single" w:sz="6" w:space="0" w:color="auto"/>
              <w:right w:val="single" w:sz="6" w:space="0" w:color="auto"/>
            </w:tcBorders>
            <w:shd w:val="solid" w:color="C0C0C0" w:fill="auto"/>
            <w:vAlign w:val="bottom"/>
          </w:tcPr>
          <w:p w14:paraId="3762D788" w14:textId="23DFA449" w:rsidR="000531A0" w:rsidRPr="00BD349E" w:rsidRDefault="000531A0" w:rsidP="00C90390">
            <w:pPr>
              <w:jc w:val="center"/>
              <w:rPr>
                <w:rFonts w:ascii="Arial" w:hAnsi="Arial" w:cs="Arial"/>
                <w:b/>
                <w:bCs/>
                <w:sz w:val="16"/>
                <w:szCs w:val="16"/>
              </w:rPr>
            </w:pPr>
            <w:r w:rsidRPr="00BD349E">
              <w:rPr>
                <w:rFonts w:ascii="Arial" w:hAnsi="Arial" w:cs="Arial"/>
                <w:b/>
                <w:bCs/>
                <w:sz w:val="16"/>
                <w:szCs w:val="16"/>
              </w:rPr>
              <w:t>31%</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bottom"/>
          </w:tcPr>
          <w:p w14:paraId="65F34D2D" w14:textId="1A0B47C4" w:rsidR="000531A0" w:rsidRPr="00BD349E" w:rsidRDefault="000531A0" w:rsidP="00C90390">
            <w:pPr>
              <w:jc w:val="center"/>
              <w:rPr>
                <w:rFonts w:ascii="Arial" w:hAnsi="Arial" w:cs="Arial"/>
                <w:b/>
                <w:bCs/>
                <w:sz w:val="16"/>
                <w:szCs w:val="16"/>
              </w:rPr>
            </w:pPr>
            <w:r w:rsidRPr="00BD349E">
              <w:rPr>
                <w:rFonts w:ascii="Arial" w:hAnsi="Arial" w:cs="Arial"/>
                <w:b/>
                <w:bCs/>
                <w:sz w:val="16"/>
                <w:szCs w:val="16"/>
              </w:rPr>
              <w:t>46%</w:t>
            </w:r>
          </w:p>
        </w:tc>
        <w:tc>
          <w:tcPr>
            <w:tcW w:w="707" w:type="dxa"/>
            <w:tcBorders>
              <w:top w:val="single" w:sz="6" w:space="0" w:color="auto"/>
              <w:left w:val="single" w:sz="6" w:space="0" w:color="auto"/>
              <w:bottom w:val="single" w:sz="6" w:space="0" w:color="auto"/>
              <w:right w:val="single" w:sz="6" w:space="0" w:color="auto"/>
            </w:tcBorders>
            <w:shd w:val="solid" w:color="C0C0C0" w:fill="auto"/>
            <w:vAlign w:val="bottom"/>
          </w:tcPr>
          <w:p w14:paraId="41E4B035" w14:textId="77FF46C4" w:rsidR="000531A0" w:rsidRPr="00BD349E" w:rsidRDefault="000531A0" w:rsidP="00C90390">
            <w:pPr>
              <w:jc w:val="center"/>
              <w:rPr>
                <w:rFonts w:ascii="Arial" w:hAnsi="Arial" w:cs="Arial"/>
                <w:b/>
                <w:bCs/>
                <w:sz w:val="16"/>
                <w:szCs w:val="16"/>
              </w:rPr>
            </w:pPr>
            <w:r w:rsidRPr="00BD349E">
              <w:rPr>
                <w:rFonts w:ascii="Arial" w:hAnsi="Arial" w:cs="Arial"/>
                <w:b/>
                <w:bCs/>
                <w:sz w:val="16"/>
                <w:szCs w:val="16"/>
              </w:rPr>
              <w:t>38%</w:t>
            </w:r>
          </w:p>
        </w:tc>
        <w:tc>
          <w:tcPr>
            <w:tcW w:w="709" w:type="dxa"/>
            <w:tcBorders>
              <w:top w:val="single" w:sz="6" w:space="0" w:color="auto"/>
              <w:left w:val="single" w:sz="6" w:space="0" w:color="auto"/>
              <w:bottom w:val="single" w:sz="6" w:space="0" w:color="auto"/>
              <w:right w:val="single" w:sz="6" w:space="0" w:color="auto"/>
            </w:tcBorders>
            <w:shd w:val="solid" w:color="C0C0C0" w:fill="auto"/>
            <w:vAlign w:val="bottom"/>
          </w:tcPr>
          <w:p w14:paraId="7D48BA91" w14:textId="2C2CBB27" w:rsidR="000531A0" w:rsidRPr="00BD349E" w:rsidRDefault="000531A0" w:rsidP="00C90390">
            <w:pPr>
              <w:jc w:val="center"/>
              <w:rPr>
                <w:rFonts w:ascii="Arial" w:hAnsi="Arial" w:cs="Arial"/>
                <w:b/>
                <w:bCs/>
                <w:sz w:val="16"/>
                <w:szCs w:val="16"/>
              </w:rPr>
            </w:pPr>
            <w:r w:rsidRPr="00BD349E">
              <w:rPr>
                <w:rFonts w:ascii="Arial" w:hAnsi="Arial" w:cs="Arial"/>
                <w:b/>
                <w:bCs/>
                <w:sz w:val="16"/>
                <w:szCs w:val="16"/>
              </w:rPr>
              <w:t>62%</w:t>
            </w:r>
          </w:p>
        </w:tc>
        <w:tc>
          <w:tcPr>
            <w:tcW w:w="993" w:type="dxa"/>
            <w:tcBorders>
              <w:top w:val="single" w:sz="6" w:space="0" w:color="auto"/>
              <w:left w:val="single" w:sz="6" w:space="0" w:color="auto"/>
              <w:bottom w:val="single" w:sz="6" w:space="0" w:color="auto"/>
              <w:right w:val="single" w:sz="6" w:space="0" w:color="auto"/>
            </w:tcBorders>
            <w:shd w:val="solid" w:color="C0C0C0" w:fill="auto"/>
            <w:vAlign w:val="bottom"/>
          </w:tcPr>
          <w:p w14:paraId="6A2A3A4B" w14:textId="4B14910C" w:rsidR="000531A0" w:rsidRPr="00BD349E" w:rsidRDefault="000531A0" w:rsidP="00C90390">
            <w:pPr>
              <w:jc w:val="center"/>
              <w:rPr>
                <w:rFonts w:ascii="Arial" w:hAnsi="Arial" w:cs="Arial"/>
                <w:b/>
                <w:bCs/>
                <w:sz w:val="16"/>
                <w:szCs w:val="16"/>
              </w:rPr>
            </w:pPr>
          </w:p>
        </w:tc>
        <w:tc>
          <w:tcPr>
            <w:tcW w:w="3226" w:type="dxa"/>
            <w:tcBorders>
              <w:top w:val="single" w:sz="6" w:space="0" w:color="auto"/>
              <w:left w:val="single" w:sz="6" w:space="0" w:color="auto"/>
              <w:bottom w:val="single" w:sz="6" w:space="0" w:color="auto"/>
              <w:right w:val="single" w:sz="4" w:space="0" w:color="auto"/>
            </w:tcBorders>
            <w:shd w:val="solid" w:color="C0C0C0" w:fill="auto"/>
          </w:tcPr>
          <w:p w14:paraId="710B458E" w14:textId="77777777" w:rsidR="000531A0" w:rsidRPr="00BD349E" w:rsidRDefault="000531A0" w:rsidP="00C90390">
            <w:pPr>
              <w:jc w:val="center"/>
              <w:rPr>
                <w:rFonts w:ascii="Arial" w:hAnsi="Arial" w:cs="Arial"/>
                <w:b/>
                <w:bCs/>
                <w:sz w:val="16"/>
                <w:szCs w:val="16"/>
              </w:rPr>
            </w:pPr>
          </w:p>
        </w:tc>
        <w:tc>
          <w:tcPr>
            <w:tcW w:w="2550" w:type="dxa"/>
            <w:tcBorders>
              <w:top w:val="single" w:sz="6" w:space="0" w:color="auto"/>
              <w:left w:val="single" w:sz="6" w:space="0" w:color="auto"/>
              <w:bottom w:val="single" w:sz="6" w:space="0" w:color="auto"/>
              <w:right w:val="single" w:sz="4" w:space="0" w:color="auto"/>
            </w:tcBorders>
            <w:shd w:val="solid" w:color="C0C0C0" w:fill="auto"/>
          </w:tcPr>
          <w:p w14:paraId="56F01D39" w14:textId="77777777" w:rsidR="000531A0" w:rsidRPr="00BD349E" w:rsidRDefault="000531A0" w:rsidP="00C90390">
            <w:pPr>
              <w:jc w:val="center"/>
              <w:rPr>
                <w:rFonts w:ascii="Arial" w:hAnsi="Arial" w:cs="Arial"/>
                <w:b/>
                <w:bCs/>
                <w:sz w:val="16"/>
                <w:szCs w:val="16"/>
              </w:rPr>
            </w:pPr>
          </w:p>
        </w:tc>
      </w:tr>
      <w:tr w:rsidR="00BD349E" w:rsidRPr="00BD349E" w14:paraId="53003CF1" w14:textId="0262ED97" w:rsidTr="000531A0">
        <w:trPr>
          <w:trHeight w:val="290"/>
        </w:trPr>
        <w:tc>
          <w:tcPr>
            <w:tcW w:w="2352" w:type="dxa"/>
            <w:tcBorders>
              <w:top w:val="single" w:sz="6" w:space="0" w:color="auto"/>
              <w:left w:val="single" w:sz="6" w:space="0" w:color="auto"/>
              <w:bottom w:val="single" w:sz="6" w:space="0" w:color="auto"/>
              <w:right w:val="single" w:sz="6" w:space="0" w:color="auto"/>
            </w:tcBorders>
            <w:shd w:val="clear" w:color="FFFFCC" w:fill="00B0F0"/>
            <w:vAlign w:val="center"/>
          </w:tcPr>
          <w:p w14:paraId="0DED05D3" w14:textId="77777777" w:rsidR="000531A0" w:rsidRPr="00BD349E" w:rsidRDefault="000531A0" w:rsidP="00C90390">
            <w:pPr>
              <w:autoSpaceDE w:val="0"/>
              <w:autoSpaceDN w:val="0"/>
              <w:adjustRightInd w:val="0"/>
              <w:rPr>
                <w:rFonts w:ascii="Arial" w:hAnsi="Arial" w:cs="Arial"/>
                <w:sz w:val="16"/>
                <w:szCs w:val="16"/>
              </w:rPr>
            </w:pPr>
            <w:r w:rsidRPr="00BD349E">
              <w:rPr>
                <w:rFonts w:ascii="Arial" w:hAnsi="Arial" w:cs="Arial"/>
                <w:sz w:val="16"/>
                <w:szCs w:val="16"/>
              </w:rPr>
              <w:t>Voting Board Members</w:t>
            </w:r>
          </w:p>
        </w:tc>
        <w:tc>
          <w:tcPr>
            <w:tcW w:w="797" w:type="dxa"/>
            <w:tcBorders>
              <w:top w:val="single" w:sz="6" w:space="0" w:color="auto"/>
              <w:left w:val="single" w:sz="6" w:space="0" w:color="auto"/>
              <w:bottom w:val="single" w:sz="6" w:space="0" w:color="auto"/>
              <w:right w:val="single" w:sz="6" w:space="0" w:color="auto"/>
            </w:tcBorders>
            <w:shd w:val="clear" w:color="FFFFCC" w:fill="auto"/>
            <w:vAlign w:val="bottom"/>
          </w:tcPr>
          <w:p w14:paraId="590537A8" w14:textId="6DCD56BB" w:rsidR="000531A0" w:rsidRPr="00BD349E" w:rsidRDefault="000531A0" w:rsidP="00C90390">
            <w:pPr>
              <w:jc w:val="center"/>
              <w:rPr>
                <w:rFonts w:ascii="Arial" w:hAnsi="Arial" w:cs="Arial"/>
                <w:sz w:val="16"/>
                <w:szCs w:val="16"/>
              </w:rPr>
            </w:pPr>
            <w:r w:rsidRPr="00BD349E">
              <w:rPr>
                <w:rFonts w:ascii="Arial" w:hAnsi="Arial" w:cs="Arial"/>
                <w:sz w:val="16"/>
                <w:szCs w:val="16"/>
              </w:rPr>
              <w:t>18%</w:t>
            </w:r>
          </w:p>
        </w:tc>
        <w:tc>
          <w:tcPr>
            <w:tcW w:w="709" w:type="dxa"/>
            <w:tcBorders>
              <w:top w:val="single" w:sz="6" w:space="0" w:color="auto"/>
              <w:left w:val="single" w:sz="6" w:space="0" w:color="auto"/>
              <w:bottom w:val="single" w:sz="6" w:space="0" w:color="auto"/>
              <w:right w:val="single" w:sz="6" w:space="0" w:color="auto"/>
            </w:tcBorders>
            <w:shd w:val="clear" w:color="FFFFCC" w:fill="auto"/>
            <w:vAlign w:val="bottom"/>
          </w:tcPr>
          <w:p w14:paraId="3835173A" w14:textId="06605DD0" w:rsidR="000531A0" w:rsidRPr="00BD349E" w:rsidRDefault="000531A0" w:rsidP="00C90390">
            <w:pPr>
              <w:jc w:val="center"/>
              <w:rPr>
                <w:rFonts w:ascii="Arial" w:hAnsi="Arial" w:cs="Arial"/>
                <w:sz w:val="16"/>
                <w:szCs w:val="16"/>
              </w:rPr>
            </w:pPr>
            <w:r w:rsidRPr="00BD349E">
              <w:rPr>
                <w:rFonts w:ascii="Arial" w:hAnsi="Arial" w:cs="Arial"/>
                <w:sz w:val="16"/>
                <w:szCs w:val="16"/>
              </w:rPr>
              <w:t>36%</w:t>
            </w:r>
          </w:p>
        </w:tc>
        <w:tc>
          <w:tcPr>
            <w:tcW w:w="850" w:type="dxa"/>
            <w:tcBorders>
              <w:top w:val="single" w:sz="6" w:space="0" w:color="auto"/>
              <w:left w:val="single" w:sz="6" w:space="0" w:color="auto"/>
              <w:bottom w:val="single" w:sz="6" w:space="0" w:color="auto"/>
              <w:right w:val="single" w:sz="6" w:space="0" w:color="auto"/>
            </w:tcBorders>
            <w:shd w:val="clear" w:color="FFFFCC" w:fill="auto"/>
            <w:vAlign w:val="bottom"/>
          </w:tcPr>
          <w:p w14:paraId="67C8D4D3" w14:textId="07B7CA4E" w:rsidR="000531A0" w:rsidRPr="00BD349E" w:rsidRDefault="000531A0" w:rsidP="00C90390">
            <w:pPr>
              <w:jc w:val="center"/>
              <w:rPr>
                <w:rFonts w:ascii="Arial" w:hAnsi="Arial" w:cs="Arial"/>
                <w:sz w:val="16"/>
                <w:szCs w:val="16"/>
              </w:rPr>
            </w:pPr>
            <w:r w:rsidRPr="00BD349E">
              <w:rPr>
                <w:rFonts w:ascii="Arial" w:hAnsi="Arial" w:cs="Arial"/>
                <w:sz w:val="16"/>
                <w:szCs w:val="16"/>
              </w:rPr>
              <w:t>46%</w:t>
            </w:r>
          </w:p>
        </w:tc>
        <w:tc>
          <w:tcPr>
            <w:tcW w:w="850" w:type="dxa"/>
            <w:tcBorders>
              <w:top w:val="single" w:sz="6" w:space="0" w:color="auto"/>
              <w:left w:val="single" w:sz="6" w:space="0" w:color="auto"/>
              <w:bottom w:val="single" w:sz="6" w:space="0" w:color="auto"/>
              <w:right w:val="single" w:sz="6" w:space="0" w:color="auto"/>
            </w:tcBorders>
            <w:shd w:val="clear" w:color="FFFFCC" w:fill="auto"/>
            <w:vAlign w:val="bottom"/>
          </w:tcPr>
          <w:p w14:paraId="1E998ACE" w14:textId="0A31AB52" w:rsidR="000531A0" w:rsidRPr="00BD349E" w:rsidRDefault="000531A0" w:rsidP="00C90390">
            <w:pPr>
              <w:jc w:val="center"/>
              <w:rPr>
                <w:rFonts w:ascii="Arial" w:hAnsi="Arial" w:cs="Arial"/>
                <w:sz w:val="16"/>
                <w:szCs w:val="16"/>
              </w:rPr>
            </w:pPr>
            <w:r w:rsidRPr="00BD349E">
              <w:rPr>
                <w:rFonts w:ascii="Arial" w:hAnsi="Arial" w:cs="Arial"/>
                <w:sz w:val="16"/>
                <w:szCs w:val="16"/>
              </w:rPr>
              <w:t>17%</w:t>
            </w:r>
          </w:p>
        </w:tc>
        <w:tc>
          <w:tcPr>
            <w:tcW w:w="850" w:type="dxa"/>
            <w:tcBorders>
              <w:top w:val="single" w:sz="6" w:space="0" w:color="auto"/>
              <w:left w:val="single" w:sz="6" w:space="0" w:color="auto"/>
              <w:bottom w:val="single" w:sz="6" w:space="0" w:color="auto"/>
              <w:right w:val="single" w:sz="6" w:space="0" w:color="auto"/>
            </w:tcBorders>
            <w:shd w:val="clear" w:color="FFFFCC" w:fill="auto"/>
            <w:vAlign w:val="bottom"/>
          </w:tcPr>
          <w:p w14:paraId="036EC6C0" w14:textId="69E02F68" w:rsidR="000531A0" w:rsidRPr="00BD349E" w:rsidRDefault="000531A0" w:rsidP="00C90390">
            <w:pPr>
              <w:jc w:val="center"/>
              <w:rPr>
                <w:rFonts w:ascii="Arial" w:hAnsi="Arial" w:cs="Arial"/>
                <w:sz w:val="16"/>
                <w:szCs w:val="16"/>
              </w:rPr>
            </w:pPr>
            <w:r w:rsidRPr="00BD349E">
              <w:rPr>
                <w:rFonts w:ascii="Arial" w:hAnsi="Arial" w:cs="Arial"/>
                <w:sz w:val="16"/>
                <w:szCs w:val="16"/>
              </w:rPr>
              <w:t>33%</w:t>
            </w:r>
          </w:p>
        </w:tc>
        <w:tc>
          <w:tcPr>
            <w:tcW w:w="852" w:type="dxa"/>
            <w:tcBorders>
              <w:top w:val="single" w:sz="6" w:space="0" w:color="auto"/>
              <w:left w:val="single" w:sz="6" w:space="0" w:color="auto"/>
              <w:bottom w:val="single" w:sz="6" w:space="0" w:color="auto"/>
              <w:right w:val="single" w:sz="6" w:space="0" w:color="auto"/>
            </w:tcBorders>
            <w:shd w:val="clear" w:color="FFFFCC" w:fill="auto"/>
            <w:vAlign w:val="bottom"/>
          </w:tcPr>
          <w:p w14:paraId="4BCB52EB" w14:textId="668A674E" w:rsidR="000531A0" w:rsidRPr="00BD349E" w:rsidRDefault="000531A0" w:rsidP="00C90390">
            <w:pPr>
              <w:jc w:val="center"/>
              <w:rPr>
                <w:rFonts w:ascii="Arial" w:hAnsi="Arial" w:cs="Arial"/>
                <w:sz w:val="16"/>
                <w:szCs w:val="16"/>
              </w:rPr>
            </w:pPr>
            <w:r w:rsidRPr="00BD349E">
              <w:rPr>
                <w:rFonts w:ascii="Arial" w:hAnsi="Arial" w:cs="Arial"/>
                <w:sz w:val="16"/>
                <w:szCs w:val="16"/>
              </w:rPr>
              <w:t>50%</w:t>
            </w:r>
          </w:p>
        </w:tc>
        <w:tc>
          <w:tcPr>
            <w:tcW w:w="707" w:type="dxa"/>
            <w:tcBorders>
              <w:top w:val="single" w:sz="6" w:space="0" w:color="auto"/>
              <w:left w:val="single" w:sz="6" w:space="0" w:color="auto"/>
              <w:bottom w:val="single" w:sz="6" w:space="0" w:color="auto"/>
              <w:right w:val="single" w:sz="6" w:space="0" w:color="auto"/>
            </w:tcBorders>
            <w:shd w:val="clear" w:color="FFFFCC" w:fill="auto"/>
            <w:vAlign w:val="bottom"/>
          </w:tcPr>
          <w:p w14:paraId="5238F0CA" w14:textId="234BF8B5" w:rsidR="000531A0" w:rsidRPr="00BD349E" w:rsidRDefault="000531A0" w:rsidP="00C90390">
            <w:pPr>
              <w:jc w:val="center"/>
              <w:rPr>
                <w:rFonts w:ascii="Arial" w:hAnsi="Arial" w:cs="Arial"/>
                <w:sz w:val="16"/>
                <w:szCs w:val="16"/>
              </w:rPr>
            </w:pPr>
            <w:r w:rsidRPr="00BD349E">
              <w:rPr>
                <w:rFonts w:ascii="Arial" w:hAnsi="Arial" w:cs="Arial"/>
                <w:sz w:val="16"/>
                <w:szCs w:val="16"/>
              </w:rPr>
              <w:t>33%</w:t>
            </w:r>
          </w:p>
        </w:tc>
        <w:tc>
          <w:tcPr>
            <w:tcW w:w="709" w:type="dxa"/>
            <w:tcBorders>
              <w:top w:val="single" w:sz="6" w:space="0" w:color="auto"/>
              <w:left w:val="single" w:sz="6" w:space="0" w:color="auto"/>
              <w:bottom w:val="single" w:sz="6" w:space="0" w:color="auto"/>
              <w:right w:val="single" w:sz="6" w:space="0" w:color="auto"/>
            </w:tcBorders>
            <w:shd w:val="clear" w:color="FFFFCC" w:fill="auto"/>
            <w:vAlign w:val="bottom"/>
          </w:tcPr>
          <w:p w14:paraId="6D7A530A" w14:textId="3B2C139A" w:rsidR="000531A0" w:rsidRPr="00BD349E" w:rsidRDefault="000531A0" w:rsidP="00C90390">
            <w:pPr>
              <w:jc w:val="center"/>
              <w:rPr>
                <w:rFonts w:ascii="Arial" w:hAnsi="Arial" w:cs="Arial"/>
                <w:sz w:val="16"/>
                <w:szCs w:val="16"/>
              </w:rPr>
            </w:pPr>
            <w:r w:rsidRPr="00BD349E">
              <w:rPr>
                <w:rFonts w:ascii="Arial" w:hAnsi="Arial" w:cs="Arial"/>
                <w:sz w:val="16"/>
                <w:szCs w:val="16"/>
              </w:rPr>
              <w:t>67%</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bottom"/>
          </w:tcPr>
          <w:p w14:paraId="08D0A8C9" w14:textId="24F8BCCF" w:rsidR="000531A0" w:rsidRPr="00BD349E" w:rsidRDefault="000531A0" w:rsidP="00C90390">
            <w:pPr>
              <w:jc w:val="center"/>
              <w:rPr>
                <w:rFonts w:ascii="Arial" w:hAnsi="Arial" w:cs="Arial"/>
                <w:sz w:val="16"/>
                <w:szCs w:val="16"/>
              </w:rPr>
            </w:pPr>
          </w:p>
        </w:tc>
        <w:tc>
          <w:tcPr>
            <w:tcW w:w="3226" w:type="dxa"/>
            <w:vMerge w:val="restart"/>
            <w:tcBorders>
              <w:top w:val="single" w:sz="6" w:space="0" w:color="auto"/>
              <w:left w:val="single" w:sz="6" w:space="0" w:color="auto"/>
              <w:right w:val="single" w:sz="4" w:space="0" w:color="auto"/>
            </w:tcBorders>
            <w:shd w:val="clear" w:color="FFFFCC" w:fill="auto"/>
          </w:tcPr>
          <w:p w14:paraId="47E7EE20" w14:textId="49CA8C8B" w:rsidR="000531A0" w:rsidRPr="00BD349E" w:rsidRDefault="000531A0" w:rsidP="005A2D87">
            <w:pPr>
              <w:rPr>
                <w:rFonts w:ascii="Arial" w:hAnsi="Arial" w:cs="Arial"/>
                <w:sz w:val="16"/>
                <w:szCs w:val="16"/>
              </w:rPr>
            </w:pPr>
          </w:p>
        </w:tc>
        <w:tc>
          <w:tcPr>
            <w:tcW w:w="2550" w:type="dxa"/>
            <w:tcBorders>
              <w:top w:val="single" w:sz="6" w:space="0" w:color="auto"/>
              <w:left w:val="single" w:sz="6" w:space="0" w:color="auto"/>
              <w:right w:val="single" w:sz="4" w:space="0" w:color="auto"/>
            </w:tcBorders>
            <w:shd w:val="clear" w:color="FFFFCC" w:fill="auto"/>
          </w:tcPr>
          <w:p w14:paraId="4A1C209E" w14:textId="77777777" w:rsidR="000531A0" w:rsidRPr="00BD349E" w:rsidRDefault="000531A0" w:rsidP="005A2D87">
            <w:pPr>
              <w:rPr>
                <w:rFonts w:ascii="Arial" w:hAnsi="Arial" w:cs="Arial"/>
                <w:sz w:val="16"/>
                <w:szCs w:val="16"/>
              </w:rPr>
            </w:pPr>
          </w:p>
        </w:tc>
      </w:tr>
      <w:tr w:rsidR="00BD349E" w:rsidRPr="00BD349E" w14:paraId="54B878EC" w14:textId="3AA43B1F" w:rsidTr="000531A0">
        <w:trPr>
          <w:trHeight w:val="290"/>
        </w:trPr>
        <w:tc>
          <w:tcPr>
            <w:tcW w:w="2352" w:type="dxa"/>
            <w:tcBorders>
              <w:top w:val="single" w:sz="6" w:space="0" w:color="auto"/>
              <w:left w:val="single" w:sz="6" w:space="0" w:color="auto"/>
              <w:bottom w:val="single" w:sz="6" w:space="0" w:color="auto"/>
              <w:right w:val="single" w:sz="6" w:space="0" w:color="auto"/>
            </w:tcBorders>
            <w:shd w:val="clear" w:color="FFFFCC" w:fill="00B0F0"/>
            <w:vAlign w:val="center"/>
          </w:tcPr>
          <w:p w14:paraId="4B2ECD34" w14:textId="77777777" w:rsidR="000531A0" w:rsidRPr="00BD349E" w:rsidRDefault="000531A0" w:rsidP="00C90390">
            <w:pPr>
              <w:autoSpaceDE w:val="0"/>
              <w:autoSpaceDN w:val="0"/>
              <w:adjustRightInd w:val="0"/>
              <w:rPr>
                <w:rFonts w:ascii="Arial" w:hAnsi="Arial" w:cs="Arial"/>
                <w:sz w:val="16"/>
                <w:szCs w:val="16"/>
              </w:rPr>
            </w:pPr>
            <w:r w:rsidRPr="00BD349E">
              <w:rPr>
                <w:rFonts w:ascii="Arial" w:hAnsi="Arial" w:cs="Arial"/>
                <w:sz w:val="16"/>
                <w:szCs w:val="16"/>
              </w:rPr>
              <w:t>Non-voting Board Members</w:t>
            </w:r>
          </w:p>
        </w:tc>
        <w:tc>
          <w:tcPr>
            <w:tcW w:w="797" w:type="dxa"/>
            <w:tcBorders>
              <w:top w:val="single" w:sz="6" w:space="0" w:color="auto"/>
              <w:left w:val="single" w:sz="6" w:space="0" w:color="auto"/>
              <w:bottom w:val="single" w:sz="6" w:space="0" w:color="auto"/>
              <w:right w:val="single" w:sz="6" w:space="0" w:color="auto"/>
            </w:tcBorders>
            <w:shd w:val="clear" w:color="FFFFCC" w:fill="auto"/>
            <w:vAlign w:val="bottom"/>
          </w:tcPr>
          <w:p w14:paraId="5D83340F" w14:textId="693EA6AD" w:rsidR="000531A0" w:rsidRPr="00BD349E" w:rsidRDefault="000531A0" w:rsidP="00C90390">
            <w:pPr>
              <w:jc w:val="center"/>
              <w:rPr>
                <w:rFonts w:ascii="Arial" w:hAnsi="Arial" w:cs="Arial"/>
                <w:sz w:val="16"/>
                <w:szCs w:val="16"/>
              </w:rPr>
            </w:pPr>
            <w:r w:rsidRPr="00BD349E">
              <w:rPr>
                <w:rFonts w:ascii="Arial" w:hAnsi="Arial" w:cs="Arial"/>
                <w:sz w:val="16"/>
                <w:szCs w:val="16"/>
              </w:rPr>
              <w:t> 100%</w:t>
            </w:r>
          </w:p>
        </w:tc>
        <w:tc>
          <w:tcPr>
            <w:tcW w:w="709" w:type="dxa"/>
            <w:tcBorders>
              <w:top w:val="single" w:sz="6" w:space="0" w:color="auto"/>
              <w:left w:val="single" w:sz="6" w:space="0" w:color="auto"/>
              <w:bottom w:val="single" w:sz="6" w:space="0" w:color="auto"/>
              <w:right w:val="single" w:sz="6" w:space="0" w:color="auto"/>
            </w:tcBorders>
            <w:shd w:val="clear" w:color="FFFFCC" w:fill="auto"/>
            <w:vAlign w:val="bottom"/>
          </w:tcPr>
          <w:p w14:paraId="0D70FA12" w14:textId="79AC8F96" w:rsidR="000531A0" w:rsidRPr="00BD349E" w:rsidRDefault="000531A0" w:rsidP="00C90390">
            <w:pPr>
              <w:jc w:val="center"/>
              <w:rPr>
                <w:rFonts w:ascii="Arial" w:hAnsi="Arial" w:cs="Arial"/>
                <w:sz w:val="16"/>
                <w:szCs w:val="16"/>
              </w:rPr>
            </w:pPr>
            <w:r w:rsidRPr="00BD349E">
              <w:rPr>
                <w:rFonts w:ascii="Arial" w:hAnsi="Arial" w:cs="Arial"/>
                <w:sz w:val="16"/>
                <w:szCs w:val="16"/>
              </w:rPr>
              <w:t> </w:t>
            </w:r>
          </w:p>
        </w:tc>
        <w:tc>
          <w:tcPr>
            <w:tcW w:w="850" w:type="dxa"/>
            <w:tcBorders>
              <w:top w:val="single" w:sz="6" w:space="0" w:color="auto"/>
              <w:left w:val="single" w:sz="6" w:space="0" w:color="auto"/>
              <w:bottom w:val="single" w:sz="6" w:space="0" w:color="auto"/>
              <w:right w:val="single" w:sz="6" w:space="0" w:color="auto"/>
            </w:tcBorders>
            <w:shd w:val="clear" w:color="FFFFCC" w:fill="auto"/>
            <w:vAlign w:val="bottom"/>
          </w:tcPr>
          <w:p w14:paraId="4236371E" w14:textId="6C0D56EA" w:rsidR="000531A0" w:rsidRPr="00BD349E" w:rsidRDefault="000531A0" w:rsidP="00C90390">
            <w:pPr>
              <w:jc w:val="center"/>
              <w:rPr>
                <w:rFonts w:ascii="Arial" w:hAnsi="Arial" w:cs="Arial"/>
                <w:sz w:val="16"/>
                <w:szCs w:val="16"/>
              </w:rPr>
            </w:pPr>
            <w:r w:rsidRPr="00BD349E">
              <w:rPr>
                <w:rFonts w:ascii="Arial" w:hAnsi="Arial" w:cs="Arial"/>
                <w:sz w:val="16"/>
                <w:szCs w:val="16"/>
              </w:rPr>
              <w:t> </w:t>
            </w:r>
          </w:p>
        </w:tc>
        <w:tc>
          <w:tcPr>
            <w:tcW w:w="850" w:type="dxa"/>
            <w:tcBorders>
              <w:top w:val="single" w:sz="6" w:space="0" w:color="auto"/>
              <w:left w:val="single" w:sz="6" w:space="0" w:color="auto"/>
              <w:bottom w:val="single" w:sz="6" w:space="0" w:color="auto"/>
              <w:right w:val="single" w:sz="6" w:space="0" w:color="auto"/>
            </w:tcBorders>
            <w:shd w:val="clear" w:color="FFFFCC" w:fill="auto"/>
            <w:vAlign w:val="bottom"/>
          </w:tcPr>
          <w:p w14:paraId="34ED44AE" w14:textId="748F38D0" w:rsidR="000531A0" w:rsidRPr="00BD349E" w:rsidRDefault="000531A0" w:rsidP="00C90390">
            <w:pPr>
              <w:jc w:val="center"/>
              <w:rPr>
                <w:rFonts w:ascii="Arial" w:hAnsi="Arial" w:cs="Arial"/>
                <w:sz w:val="16"/>
                <w:szCs w:val="16"/>
              </w:rPr>
            </w:pPr>
            <w:r w:rsidRPr="00BD349E">
              <w:rPr>
                <w:rFonts w:ascii="Arial" w:hAnsi="Arial" w:cs="Arial"/>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FFFFCC" w:fill="auto"/>
            <w:vAlign w:val="bottom"/>
          </w:tcPr>
          <w:p w14:paraId="0D708554" w14:textId="35837C33" w:rsidR="000531A0" w:rsidRPr="00BD349E" w:rsidRDefault="000531A0" w:rsidP="00C90390">
            <w:pPr>
              <w:jc w:val="center"/>
              <w:rPr>
                <w:rFonts w:ascii="Arial" w:hAnsi="Arial" w:cs="Arial"/>
                <w:sz w:val="16"/>
                <w:szCs w:val="16"/>
              </w:rPr>
            </w:pPr>
          </w:p>
        </w:tc>
        <w:tc>
          <w:tcPr>
            <w:tcW w:w="852" w:type="dxa"/>
            <w:tcBorders>
              <w:top w:val="single" w:sz="6" w:space="0" w:color="auto"/>
              <w:left w:val="single" w:sz="6" w:space="0" w:color="auto"/>
              <w:bottom w:val="single" w:sz="6" w:space="0" w:color="auto"/>
              <w:right w:val="single" w:sz="6" w:space="0" w:color="auto"/>
            </w:tcBorders>
            <w:shd w:val="clear" w:color="FFFFCC" w:fill="auto"/>
            <w:vAlign w:val="bottom"/>
          </w:tcPr>
          <w:p w14:paraId="30B7B13F" w14:textId="10407517" w:rsidR="000531A0" w:rsidRPr="00BD349E" w:rsidRDefault="000531A0" w:rsidP="00C90390">
            <w:pPr>
              <w:jc w:val="center"/>
              <w:rPr>
                <w:rFonts w:ascii="Arial" w:hAnsi="Arial" w:cs="Arial"/>
                <w:sz w:val="16"/>
                <w:szCs w:val="16"/>
              </w:rPr>
            </w:pPr>
          </w:p>
        </w:tc>
        <w:tc>
          <w:tcPr>
            <w:tcW w:w="707" w:type="dxa"/>
            <w:tcBorders>
              <w:top w:val="single" w:sz="6" w:space="0" w:color="auto"/>
              <w:left w:val="single" w:sz="6" w:space="0" w:color="auto"/>
              <w:bottom w:val="single" w:sz="6" w:space="0" w:color="auto"/>
              <w:right w:val="single" w:sz="6" w:space="0" w:color="auto"/>
            </w:tcBorders>
            <w:shd w:val="clear" w:color="FFFFCC" w:fill="auto"/>
            <w:vAlign w:val="bottom"/>
          </w:tcPr>
          <w:p w14:paraId="12178D8A" w14:textId="13D8AE8D" w:rsidR="000531A0" w:rsidRPr="00BD349E" w:rsidRDefault="000531A0" w:rsidP="00C90390">
            <w:pPr>
              <w:jc w:val="center"/>
              <w:rPr>
                <w:rFonts w:ascii="Arial" w:hAnsi="Arial" w:cs="Arial"/>
                <w:sz w:val="16"/>
                <w:szCs w:val="16"/>
              </w:rPr>
            </w:pPr>
            <w:r w:rsidRPr="00BD349E">
              <w:rPr>
                <w:rFonts w:ascii="Arial" w:hAnsi="Arial" w:cs="Arial"/>
                <w:sz w:val="16"/>
                <w:szCs w:val="16"/>
              </w:rPr>
              <w:t>100%</w:t>
            </w:r>
          </w:p>
        </w:tc>
        <w:tc>
          <w:tcPr>
            <w:tcW w:w="709" w:type="dxa"/>
            <w:tcBorders>
              <w:top w:val="single" w:sz="6" w:space="0" w:color="auto"/>
              <w:left w:val="single" w:sz="6" w:space="0" w:color="auto"/>
              <w:bottom w:val="single" w:sz="6" w:space="0" w:color="auto"/>
              <w:right w:val="single" w:sz="6" w:space="0" w:color="auto"/>
            </w:tcBorders>
            <w:shd w:val="clear" w:color="FFFFCC" w:fill="auto"/>
            <w:vAlign w:val="bottom"/>
          </w:tcPr>
          <w:p w14:paraId="2C9D9DD5" w14:textId="77777777" w:rsidR="000531A0" w:rsidRPr="00BD349E" w:rsidRDefault="000531A0" w:rsidP="00C90390">
            <w:pPr>
              <w:jc w:val="center"/>
              <w:rPr>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FFFFCC" w:fill="auto"/>
            <w:vAlign w:val="bottom"/>
          </w:tcPr>
          <w:p w14:paraId="35BCBEC9" w14:textId="77777777" w:rsidR="000531A0" w:rsidRPr="00BD349E" w:rsidRDefault="000531A0" w:rsidP="00C90390">
            <w:pPr>
              <w:jc w:val="center"/>
              <w:rPr>
                <w:rFonts w:ascii="Arial" w:hAnsi="Arial" w:cs="Arial"/>
                <w:sz w:val="16"/>
                <w:szCs w:val="16"/>
              </w:rPr>
            </w:pPr>
          </w:p>
        </w:tc>
        <w:tc>
          <w:tcPr>
            <w:tcW w:w="3226" w:type="dxa"/>
            <w:vMerge/>
            <w:tcBorders>
              <w:left w:val="single" w:sz="6" w:space="0" w:color="auto"/>
              <w:right w:val="single" w:sz="4" w:space="0" w:color="auto"/>
            </w:tcBorders>
            <w:shd w:val="clear" w:color="FFFFCC" w:fill="auto"/>
          </w:tcPr>
          <w:p w14:paraId="24EFE6A9" w14:textId="77777777" w:rsidR="000531A0" w:rsidRPr="00BD349E" w:rsidRDefault="000531A0" w:rsidP="00C90390">
            <w:pPr>
              <w:jc w:val="center"/>
              <w:rPr>
                <w:rFonts w:ascii="Arial" w:hAnsi="Arial" w:cs="Arial"/>
                <w:sz w:val="16"/>
                <w:szCs w:val="16"/>
              </w:rPr>
            </w:pPr>
          </w:p>
        </w:tc>
        <w:tc>
          <w:tcPr>
            <w:tcW w:w="2550" w:type="dxa"/>
            <w:tcBorders>
              <w:left w:val="single" w:sz="6" w:space="0" w:color="auto"/>
              <w:right w:val="single" w:sz="4" w:space="0" w:color="auto"/>
            </w:tcBorders>
            <w:shd w:val="clear" w:color="FFFFCC" w:fill="auto"/>
          </w:tcPr>
          <w:p w14:paraId="3690270A" w14:textId="77777777" w:rsidR="000531A0" w:rsidRPr="00BD349E" w:rsidRDefault="000531A0" w:rsidP="00C90390">
            <w:pPr>
              <w:jc w:val="center"/>
              <w:rPr>
                <w:rFonts w:ascii="Arial" w:hAnsi="Arial" w:cs="Arial"/>
                <w:sz w:val="16"/>
                <w:szCs w:val="16"/>
              </w:rPr>
            </w:pPr>
          </w:p>
        </w:tc>
      </w:tr>
      <w:tr w:rsidR="00BD349E" w:rsidRPr="00BD349E" w14:paraId="5C1C7318" w14:textId="5DD9FE81" w:rsidTr="000531A0">
        <w:trPr>
          <w:trHeight w:val="290"/>
        </w:trPr>
        <w:tc>
          <w:tcPr>
            <w:tcW w:w="2352" w:type="dxa"/>
            <w:tcBorders>
              <w:top w:val="single" w:sz="6" w:space="0" w:color="auto"/>
              <w:left w:val="single" w:sz="6" w:space="0" w:color="auto"/>
              <w:bottom w:val="single" w:sz="6" w:space="0" w:color="auto"/>
              <w:right w:val="single" w:sz="6" w:space="0" w:color="auto"/>
            </w:tcBorders>
            <w:shd w:val="clear" w:color="FFFFCC" w:fill="00B0F0"/>
            <w:vAlign w:val="center"/>
          </w:tcPr>
          <w:p w14:paraId="4403E467" w14:textId="77777777" w:rsidR="000531A0" w:rsidRPr="00BD349E" w:rsidRDefault="000531A0" w:rsidP="00C90390">
            <w:pPr>
              <w:autoSpaceDE w:val="0"/>
              <w:autoSpaceDN w:val="0"/>
              <w:adjustRightInd w:val="0"/>
              <w:rPr>
                <w:rFonts w:ascii="Arial" w:hAnsi="Arial" w:cs="Arial"/>
                <w:sz w:val="16"/>
                <w:szCs w:val="16"/>
              </w:rPr>
            </w:pPr>
            <w:r w:rsidRPr="00BD349E">
              <w:rPr>
                <w:rFonts w:ascii="Arial" w:hAnsi="Arial" w:cs="Arial"/>
                <w:sz w:val="16"/>
                <w:szCs w:val="16"/>
              </w:rPr>
              <w:t>Executive Board Members</w:t>
            </w:r>
          </w:p>
        </w:tc>
        <w:tc>
          <w:tcPr>
            <w:tcW w:w="797" w:type="dxa"/>
            <w:tcBorders>
              <w:top w:val="single" w:sz="6" w:space="0" w:color="auto"/>
              <w:left w:val="single" w:sz="6" w:space="0" w:color="auto"/>
              <w:bottom w:val="single" w:sz="6" w:space="0" w:color="auto"/>
              <w:right w:val="single" w:sz="6" w:space="0" w:color="auto"/>
            </w:tcBorders>
            <w:shd w:val="clear" w:color="FFFFCC" w:fill="auto"/>
            <w:vAlign w:val="bottom"/>
          </w:tcPr>
          <w:p w14:paraId="645E281F" w14:textId="5E5A65D9" w:rsidR="000531A0" w:rsidRPr="00BD349E" w:rsidRDefault="000531A0" w:rsidP="00C90390">
            <w:pPr>
              <w:jc w:val="center"/>
              <w:rPr>
                <w:rFonts w:ascii="Arial" w:hAnsi="Arial" w:cs="Arial"/>
                <w:sz w:val="16"/>
                <w:szCs w:val="16"/>
              </w:rPr>
            </w:pPr>
            <w:r w:rsidRPr="00BD349E">
              <w:rPr>
                <w:rFonts w:ascii="Arial" w:hAnsi="Arial" w:cs="Arial"/>
                <w:sz w:val="16"/>
                <w:szCs w:val="16"/>
              </w:rPr>
              <w:t>50%</w:t>
            </w:r>
          </w:p>
        </w:tc>
        <w:tc>
          <w:tcPr>
            <w:tcW w:w="709" w:type="dxa"/>
            <w:tcBorders>
              <w:top w:val="single" w:sz="6" w:space="0" w:color="auto"/>
              <w:left w:val="single" w:sz="6" w:space="0" w:color="auto"/>
              <w:bottom w:val="single" w:sz="6" w:space="0" w:color="auto"/>
              <w:right w:val="single" w:sz="6" w:space="0" w:color="auto"/>
            </w:tcBorders>
            <w:shd w:val="clear" w:color="FFFFCC" w:fill="auto"/>
            <w:vAlign w:val="bottom"/>
          </w:tcPr>
          <w:p w14:paraId="0B360BE6" w14:textId="672ADC99" w:rsidR="000531A0" w:rsidRPr="00BD349E" w:rsidRDefault="000531A0" w:rsidP="00C90390">
            <w:pPr>
              <w:jc w:val="center"/>
              <w:rPr>
                <w:rFonts w:ascii="Arial" w:hAnsi="Arial" w:cs="Arial"/>
                <w:sz w:val="16"/>
                <w:szCs w:val="16"/>
              </w:rPr>
            </w:pPr>
            <w:r w:rsidRPr="00BD349E">
              <w:rPr>
                <w:rFonts w:ascii="Arial" w:hAnsi="Arial" w:cs="Arial"/>
                <w:sz w:val="16"/>
                <w:szCs w:val="16"/>
              </w:rPr>
              <w:t>50%</w:t>
            </w:r>
          </w:p>
        </w:tc>
        <w:tc>
          <w:tcPr>
            <w:tcW w:w="850" w:type="dxa"/>
            <w:tcBorders>
              <w:top w:val="single" w:sz="6" w:space="0" w:color="auto"/>
              <w:left w:val="single" w:sz="6" w:space="0" w:color="auto"/>
              <w:bottom w:val="single" w:sz="6" w:space="0" w:color="auto"/>
              <w:right w:val="single" w:sz="6" w:space="0" w:color="auto"/>
            </w:tcBorders>
            <w:shd w:val="clear" w:color="FFFFCC" w:fill="auto"/>
            <w:vAlign w:val="bottom"/>
          </w:tcPr>
          <w:p w14:paraId="337339D7" w14:textId="725DBF8F" w:rsidR="000531A0" w:rsidRPr="00BD349E" w:rsidRDefault="000531A0" w:rsidP="00C90390">
            <w:pPr>
              <w:rPr>
                <w:rFonts w:ascii="Arial" w:hAnsi="Arial" w:cs="Arial"/>
                <w:sz w:val="16"/>
                <w:szCs w:val="16"/>
              </w:rPr>
            </w:pPr>
            <w:r w:rsidRPr="00BD349E">
              <w:rPr>
                <w:rFonts w:ascii="Arial" w:hAnsi="Arial" w:cs="Arial"/>
                <w:sz w:val="16"/>
                <w:szCs w:val="16"/>
              </w:rPr>
              <w:t> </w:t>
            </w:r>
          </w:p>
        </w:tc>
        <w:tc>
          <w:tcPr>
            <w:tcW w:w="850" w:type="dxa"/>
            <w:tcBorders>
              <w:top w:val="single" w:sz="6" w:space="0" w:color="auto"/>
              <w:left w:val="single" w:sz="6" w:space="0" w:color="auto"/>
              <w:bottom w:val="single" w:sz="6" w:space="0" w:color="auto"/>
              <w:right w:val="single" w:sz="6" w:space="0" w:color="auto"/>
            </w:tcBorders>
            <w:shd w:val="clear" w:color="FFFFCC" w:fill="auto"/>
            <w:vAlign w:val="bottom"/>
          </w:tcPr>
          <w:p w14:paraId="667ECB4A" w14:textId="11002AF6" w:rsidR="000531A0" w:rsidRPr="00BD349E" w:rsidRDefault="000531A0" w:rsidP="00C90390">
            <w:pPr>
              <w:jc w:val="center"/>
              <w:rPr>
                <w:rFonts w:ascii="Arial" w:hAnsi="Arial" w:cs="Arial"/>
                <w:sz w:val="16"/>
                <w:szCs w:val="16"/>
              </w:rPr>
            </w:pPr>
            <w:r w:rsidRPr="00BD349E">
              <w:rPr>
                <w:rFonts w:ascii="Arial" w:hAnsi="Arial" w:cs="Arial"/>
                <w:sz w:val="16"/>
                <w:szCs w:val="16"/>
              </w:rPr>
              <w:t>50%</w:t>
            </w:r>
          </w:p>
        </w:tc>
        <w:tc>
          <w:tcPr>
            <w:tcW w:w="850" w:type="dxa"/>
            <w:tcBorders>
              <w:top w:val="single" w:sz="6" w:space="0" w:color="auto"/>
              <w:left w:val="single" w:sz="6" w:space="0" w:color="auto"/>
              <w:bottom w:val="single" w:sz="6" w:space="0" w:color="auto"/>
              <w:right w:val="single" w:sz="6" w:space="0" w:color="auto"/>
            </w:tcBorders>
            <w:shd w:val="clear" w:color="FFFFCC" w:fill="auto"/>
            <w:vAlign w:val="bottom"/>
          </w:tcPr>
          <w:p w14:paraId="2949BC16" w14:textId="274C87A6" w:rsidR="000531A0" w:rsidRPr="00BD349E" w:rsidRDefault="000531A0" w:rsidP="00C90390">
            <w:pPr>
              <w:jc w:val="center"/>
              <w:rPr>
                <w:rFonts w:ascii="Arial" w:hAnsi="Arial" w:cs="Arial"/>
                <w:sz w:val="16"/>
                <w:szCs w:val="16"/>
              </w:rPr>
            </w:pPr>
            <w:r w:rsidRPr="00BD349E">
              <w:rPr>
                <w:rFonts w:ascii="Arial" w:hAnsi="Arial" w:cs="Arial"/>
                <w:sz w:val="16"/>
                <w:szCs w:val="16"/>
              </w:rPr>
              <w:t>50%</w:t>
            </w:r>
          </w:p>
        </w:tc>
        <w:tc>
          <w:tcPr>
            <w:tcW w:w="852" w:type="dxa"/>
            <w:tcBorders>
              <w:top w:val="single" w:sz="6" w:space="0" w:color="auto"/>
              <w:left w:val="single" w:sz="6" w:space="0" w:color="auto"/>
              <w:bottom w:val="single" w:sz="6" w:space="0" w:color="auto"/>
              <w:right w:val="single" w:sz="6" w:space="0" w:color="auto"/>
            </w:tcBorders>
            <w:shd w:val="clear" w:color="FFFFCC" w:fill="auto"/>
            <w:vAlign w:val="bottom"/>
          </w:tcPr>
          <w:p w14:paraId="0CC1688B" w14:textId="3DFCB6D5" w:rsidR="000531A0" w:rsidRPr="00BD349E" w:rsidRDefault="000531A0" w:rsidP="00C90390">
            <w:pPr>
              <w:jc w:val="center"/>
              <w:rPr>
                <w:rFonts w:ascii="Arial" w:hAnsi="Arial" w:cs="Arial"/>
                <w:sz w:val="16"/>
                <w:szCs w:val="16"/>
              </w:rPr>
            </w:pPr>
          </w:p>
        </w:tc>
        <w:tc>
          <w:tcPr>
            <w:tcW w:w="707" w:type="dxa"/>
            <w:tcBorders>
              <w:top w:val="single" w:sz="6" w:space="0" w:color="auto"/>
              <w:left w:val="single" w:sz="6" w:space="0" w:color="auto"/>
              <w:bottom w:val="single" w:sz="6" w:space="0" w:color="auto"/>
              <w:right w:val="single" w:sz="6" w:space="0" w:color="auto"/>
            </w:tcBorders>
            <w:shd w:val="clear" w:color="FFFFCC" w:fill="auto"/>
            <w:vAlign w:val="bottom"/>
          </w:tcPr>
          <w:p w14:paraId="72D45A16" w14:textId="27E9A6CF" w:rsidR="000531A0" w:rsidRPr="00BD349E" w:rsidRDefault="000531A0" w:rsidP="00C90390">
            <w:pPr>
              <w:jc w:val="center"/>
              <w:rPr>
                <w:rFonts w:ascii="Arial" w:hAnsi="Arial" w:cs="Arial"/>
                <w:sz w:val="16"/>
                <w:szCs w:val="16"/>
              </w:rPr>
            </w:pPr>
            <w:r w:rsidRPr="00BD349E">
              <w:rPr>
                <w:rFonts w:ascii="Arial" w:hAnsi="Arial" w:cs="Arial"/>
                <w:sz w:val="16"/>
                <w:szCs w:val="16"/>
              </w:rPr>
              <w:t>50%</w:t>
            </w:r>
          </w:p>
        </w:tc>
        <w:tc>
          <w:tcPr>
            <w:tcW w:w="709" w:type="dxa"/>
            <w:tcBorders>
              <w:top w:val="single" w:sz="6" w:space="0" w:color="auto"/>
              <w:left w:val="single" w:sz="6" w:space="0" w:color="auto"/>
              <w:bottom w:val="single" w:sz="6" w:space="0" w:color="auto"/>
              <w:right w:val="single" w:sz="6" w:space="0" w:color="auto"/>
            </w:tcBorders>
            <w:shd w:val="clear" w:color="FFFFCC" w:fill="auto"/>
            <w:vAlign w:val="bottom"/>
          </w:tcPr>
          <w:p w14:paraId="5790E3AB" w14:textId="2C22756E" w:rsidR="000531A0" w:rsidRPr="00BD349E" w:rsidRDefault="000531A0" w:rsidP="00C90390">
            <w:pPr>
              <w:jc w:val="center"/>
              <w:rPr>
                <w:rFonts w:ascii="Arial" w:hAnsi="Arial" w:cs="Arial"/>
                <w:sz w:val="16"/>
                <w:szCs w:val="16"/>
              </w:rPr>
            </w:pPr>
            <w:r w:rsidRPr="00BD349E">
              <w:rPr>
                <w:rFonts w:ascii="Arial" w:hAnsi="Arial" w:cs="Arial"/>
                <w:sz w:val="16"/>
                <w:szCs w:val="16"/>
              </w:rPr>
              <w:t>50%</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bottom"/>
          </w:tcPr>
          <w:p w14:paraId="6C7B03B1" w14:textId="77777777" w:rsidR="000531A0" w:rsidRPr="00BD349E" w:rsidRDefault="000531A0" w:rsidP="00C90390">
            <w:pPr>
              <w:jc w:val="center"/>
              <w:rPr>
                <w:rFonts w:ascii="Arial" w:hAnsi="Arial" w:cs="Arial"/>
                <w:sz w:val="16"/>
                <w:szCs w:val="16"/>
              </w:rPr>
            </w:pPr>
          </w:p>
        </w:tc>
        <w:tc>
          <w:tcPr>
            <w:tcW w:w="3226" w:type="dxa"/>
            <w:vMerge/>
            <w:tcBorders>
              <w:left w:val="single" w:sz="6" w:space="0" w:color="auto"/>
              <w:right w:val="single" w:sz="4" w:space="0" w:color="auto"/>
            </w:tcBorders>
            <w:shd w:val="clear" w:color="FFFFCC" w:fill="auto"/>
          </w:tcPr>
          <w:p w14:paraId="46497EB5" w14:textId="77777777" w:rsidR="000531A0" w:rsidRPr="00BD349E" w:rsidRDefault="000531A0" w:rsidP="00C90390">
            <w:pPr>
              <w:jc w:val="center"/>
              <w:rPr>
                <w:rFonts w:ascii="Arial" w:hAnsi="Arial" w:cs="Arial"/>
                <w:sz w:val="16"/>
                <w:szCs w:val="16"/>
              </w:rPr>
            </w:pPr>
          </w:p>
        </w:tc>
        <w:tc>
          <w:tcPr>
            <w:tcW w:w="2550" w:type="dxa"/>
            <w:tcBorders>
              <w:left w:val="single" w:sz="6" w:space="0" w:color="auto"/>
              <w:right w:val="single" w:sz="4" w:space="0" w:color="auto"/>
            </w:tcBorders>
            <w:shd w:val="clear" w:color="FFFFCC" w:fill="auto"/>
          </w:tcPr>
          <w:p w14:paraId="6E599E0E" w14:textId="77777777" w:rsidR="000531A0" w:rsidRPr="00BD349E" w:rsidRDefault="000531A0" w:rsidP="00C90390">
            <w:pPr>
              <w:jc w:val="center"/>
              <w:rPr>
                <w:rFonts w:ascii="Arial" w:hAnsi="Arial" w:cs="Arial"/>
                <w:sz w:val="16"/>
                <w:szCs w:val="16"/>
              </w:rPr>
            </w:pPr>
          </w:p>
        </w:tc>
      </w:tr>
      <w:tr w:rsidR="00BD349E" w:rsidRPr="00BD349E" w14:paraId="7C19696C" w14:textId="08E6B79C" w:rsidTr="000531A0">
        <w:trPr>
          <w:trHeight w:val="290"/>
        </w:trPr>
        <w:tc>
          <w:tcPr>
            <w:tcW w:w="2352" w:type="dxa"/>
            <w:tcBorders>
              <w:top w:val="single" w:sz="6" w:space="0" w:color="auto"/>
              <w:left w:val="single" w:sz="6" w:space="0" w:color="auto"/>
              <w:bottom w:val="single" w:sz="6" w:space="0" w:color="auto"/>
              <w:right w:val="single" w:sz="6" w:space="0" w:color="auto"/>
            </w:tcBorders>
            <w:shd w:val="clear" w:color="FFFFCC" w:fill="00B0F0"/>
            <w:vAlign w:val="center"/>
          </w:tcPr>
          <w:p w14:paraId="4A7853C8" w14:textId="77777777" w:rsidR="000531A0" w:rsidRPr="00BD349E" w:rsidRDefault="000531A0" w:rsidP="00C90390">
            <w:pPr>
              <w:autoSpaceDE w:val="0"/>
              <w:autoSpaceDN w:val="0"/>
              <w:adjustRightInd w:val="0"/>
              <w:rPr>
                <w:rFonts w:ascii="Arial" w:hAnsi="Arial" w:cs="Arial"/>
                <w:sz w:val="16"/>
                <w:szCs w:val="16"/>
              </w:rPr>
            </w:pPr>
            <w:r w:rsidRPr="00BD349E">
              <w:rPr>
                <w:rFonts w:ascii="Arial" w:hAnsi="Arial" w:cs="Arial"/>
                <w:sz w:val="16"/>
                <w:szCs w:val="16"/>
              </w:rPr>
              <w:lastRenderedPageBreak/>
              <w:t>Non-Executive Board Members</w:t>
            </w:r>
          </w:p>
        </w:tc>
        <w:tc>
          <w:tcPr>
            <w:tcW w:w="797" w:type="dxa"/>
            <w:tcBorders>
              <w:top w:val="single" w:sz="6" w:space="0" w:color="auto"/>
              <w:left w:val="single" w:sz="6" w:space="0" w:color="auto"/>
              <w:bottom w:val="single" w:sz="6" w:space="0" w:color="auto"/>
              <w:right w:val="single" w:sz="6" w:space="0" w:color="auto"/>
            </w:tcBorders>
            <w:shd w:val="clear" w:color="FFFFCC" w:fill="auto"/>
            <w:vAlign w:val="bottom"/>
          </w:tcPr>
          <w:p w14:paraId="0533075C" w14:textId="2D6DFB5C" w:rsidR="000531A0" w:rsidRPr="00BD349E" w:rsidRDefault="000531A0" w:rsidP="00C90390">
            <w:pPr>
              <w:jc w:val="center"/>
              <w:rPr>
                <w:rFonts w:ascii="Arial" w:hAnsi="Arial" w:cs="Arial"/>
                <w:sz w:val="16"/>
                <w:szCs w:val="16"/>
              </w:rPr>
            </w:pPr>
            <w:r w:rsidRPr="00BD349E">
              <w:rPr>
                <w:rFonts w:ascii="Arial" w:hAnsi="Arial" w:cs="Arial"/>
                <w:sz w:val="16"/>
                <w:szCs w:val="16"/>
              </w:rPr>
              <w:t> </w:t>
            </w:r>
          </w:p>
        </w:tc>
        <w:tc>
          <w:tcPr>
            <w:tcW w:w="709" w:type="dxa"/>
            <w:tcBorders>
              <w:top w:val="single" w:sz="6" w:space="0" w:color="auto"/>
              <w:left w:val="single" w:sz="6" w:space="0" w:color="auto"/>
              <w:bottom w:val="single" w:sz="6" w:space="0" w:color="auto"/>
              <w:right w:val="single" w:sz="6" w:space="0" w:color="auto"/>
            </w:tcBorders>
            <w:shd w:val="clear" w:color="FFFFCC" w:fill="auto"/>
            <w:vAlign w:val="bottom"/>
          </w:tcPr>
          <w:p w14:paraId="11AE16E3" w14:textId="07E78550" w:rsidR="000531A0" w:rsidRPr="00BD349E" w:rsidRDefault="000531A0" w:rsidP="00C90390">
            <w:pPr>
              <w:jc w:val="center"/>
              <w:rPr>
                <w:rFonts w:ascii="Arial" w:hAnsi="Arial" w:cs="Arial"/>
                <w:sz w:val="16"/>
                <w:szCs w:val="16"/>
              </w:rPr>
            </w:pPr>
            <w:r w:rsidRPr="00BD349E">
              <w:rPr>
                <w:rFonts w:ascii="Arial" w:hAnsi="Arial" w:cs="Arial"/>
                <w:sz w:val="16"/>
                <w:szCs w:val="16"/>
              </w:rPr>
              <w:t>17%</w:t>
            </w:r>
          </w:p>
        </w:tc>
        <w:tc>
          <w:tcPr>
            <w:tcW w:w="850" w:type="dxa"/>
            <w:tcBorders>
              <w:top w:val="single" w:sz="6" w:space="0" w:color="auto"/>
              <w:left w:val="single" w:sz="6" w:space="0" w:color="auto"/>
              <w:bottom w:val="single" w:sz="6" w:space="0" w:color="auto"/>
              <w:right w:val="single" w:sz="6" w:space="0" w:color="auto"/>
            </w:tcBorders>
            <w:shd w:val="clear" w:color="FFFFCC" w:fill="auto"/>
            <w:vAlign w:val="bottom"/>
          </w:tcPr>
          <w:p w14:paraId="5EB0BA5C" w14:textId="7A1ADDD6" w:rsidR="000531A0" w:rsidRPr="00BD349E" w:rsidRDefault="000531A0" w:rsidP="00C90390">
            <w:pPr>
              <w:jc w:val="center"/>
              <w:rPr>
                <w:rFonts w:ascii="Arial" w:hAnsi="Arial" w:cs="Arial"/>
                <w:sz w:val="16"/>
                <w:szCs w:val="16"/>
              </w:rPr>
            </w:pPr>
            <w:r w:rsidRPr="00BD349E">
              <w:rPr>
                <w:rFonts w:ascii="Arial" w:hAnsi="Arial" w:cs="Arial"/>
                <w:sz w:val="16"/>
                <w:szCs w:val="16"/>
              </w:rPr>
              <w:t>83%</w:t>
            </w:r>
          </w:p>
        </w:tc>
        <w:tc>
          <w:tcPr>
            <w:tcW w:w="850" w:type="dxa"/>
            <w:tcBorders>
              <w:top w:val="single" w:sz="6" w:space="0" w:color="auto"/>
              <w:left w:val="single" w:sz="6" w:space="0" w:color="auto"/>
              <w:bottom w:val="single" w:sz="6" w:space="0" w:color="auto"/>
              <w:right w:val="single" w:sz="6" w:space="0" w:color="auto"/>
            </w:tcBorders>
            <w:shd w:val="clear" w:color="FFFFCC" w:fill="auto"/>
            <w:vAlign w:val="bottom"/>
          </w:tcPr>
          <w:p w14:paraId="3CEA4898" w14:textId="73BD5519" w:rsidR="000531A0" w:rsidRPr="00BD349E" w:rsidRDefault="000531A0" w:rsidP="00C90390">
            <w:pPr>
              <w:jc w:val="center"/>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FFFFCC" w:fill="auto"/>
            <w:vAlign w:val="bottom"/>
          </w:tcPr>
          <w:p w14:paraId="02EFBBA6" w14:textId="7CC23B5A" w:rsidR="000531A0" w:rsidRPr="00BD349E" w:rsidRDefault="000531A0" w:rsidP="00C90390">
            <w:pPr>
              <w:jc w:val="center"/>
              <w:rPr>
                <w:rFonts w:ascii="Arial" w:hAnsi="Arial" w:cs="Arial"/>
                <w:sz w:val="16"/>
                <w:szCs w:val="16"/>
              </w:rPr>
            </w:pPr>
            <w:r w:rsidRPr="00BD349E">
              <w:rPr>
                <w:rFonts w:ascii="Arial" w:hAnsi="Arial" w:cs="Arial"/>
                <w:sz w:val="16"/>
                <w:szCs w:val="16"/>
              </w:rPr>
              <w:t>14%</w:t>
            </w:r>
          </w:p>
        </w:tc>
        <w:tc>
          <w:tcPr>
            <w:tcW w:w="852" w:type="dxa"/>
            <w:tcBorders>
              <w:top w:val="single" w:sz="6" w:space="0" w:color="auto"/>
              <w:left w:val="single" w:sz="6" w:space="0" w:color="auto"/>
              <w:bottom w:val="single" w:sz="6" w:space="0" w:color="auto"/>
              <w:right w:val="single" w:sz="6" w:space="0" w:color="auto"/>
            </w:tcBorders>
            <w:shd w:val="clear" w:color="FFFFCC" w:fill="auto"/>
            <w:vAlign w:val="bottom"/>
          </w:tcPr>
          <w:p w14:paraId="41FE8D45" w14:textId="41540795" w:rsidR="000531A0" w:rsidRPr="00BD349E" w:rsidRDefault="000531A0" w:rsidP="00C90390">
            <w:pPr>
              <w:jc w:val="center"/>
              <w:rPr>
                <w:rFonts w:ascii="Arial" w:hAnsi="Arial" w:cs="Arial"/>
                <w:sz w:val="16"/>
                <w:szCs w:val="16"/>
              </w:rPr>
            </w:pPr>
            <w:r w:rsidRPr="00BD349E">
              <w:rPr>
                <w:rFonts w:ascii="Arial" w:hAnsi="Arial" w:cs="Arial"/>
                <w:sz w:val="16"/>
                <w:szCs w:val="16"/>
              </w:rPr>
              <w:t>86%</w:t>
            </w:r>
          </w:p>
        </w:tc>
        <w:tc>
          <w:tcPr>
            <w:tcW w:w="707" w:type="dxa"/>
            <w:tcBorders>
              <w:top w:val="single" w:sz="6" w:space="0" w:color="auto"/>
              <w:left w:val="single" w:sz="6" w:space="0" w:color="auto"/>
              <w:bottom w:val="single" w:sz="6" w:space="0" w:color="auto"/>
              <w:right w:val="single" w:sz="6" w:space="0" w:color="auto"/>
            </w:tcBorders>
            <w:shd w:val="clear" w:color="FFFFCC" w:fill="auto"/>
            <w:vAlign w:val="bottom"/>
          </w:tcPr>
          <w:p w14:paraId="5D7E7239" w14:textId="4FB3A3EA" w:rsidR="000531A0" w:rsidRPr="00BD349E" w:rsidRDefault="000531A0" w:rsidP="00C90390">
            <w:pPr>
              <w:jc w:val="center"/>
              <w:rPr>
                <w:rFonts w:ascii="Arial" w:hAnsi="Arial" w:cs="Arial"/>
                <w:sz w:val="16"/>
                <w:szCs w:val="16"/>
              </w:rPr>
            </w:pPr>
            <w:r w:rsidRPr="00BD349E">
              <w:rPr>
                <w:rFonts w:ascii="Arial" w:hAnsi="Arial" w:cs="Arial"/>
                <w:sz w:val="16"/>
                <w:szCs w:val="16"/>
              </w:rPr>
              <w:t>29%</w:t>
            </w:r>
          </w:p>
        </w:tc>
        <w:tc>
          <w:tcPr>
            <w:tcW w:w="709" w:type="dxa"/>
            <w:tcBorders>
              <w:top w:val="single" w:sz="6" w:space="0" w:color="auto"/>
              <w:left w:val="single" w:sz="6" w:space="0" w:color="auto"/>
              <w:bottom w:val="single" w:sz="6" w:space="0" w:color="auto"/>
              <w:right w:val="single" w:sz="6" w:space="0" w:color="auto"/>
            </w:tcBorders>
            <w:shd w:val="clear" w:color="FFFFCC" w:fill="auto"/>
            <w:vAlign w:val="bottom"/>
          </w:tcPr>
          <w:p w14:paraId="56F0E39A" w14:textId="673DA450" w:rsidR="000531A0" w:rsidRPr="00BD349E" w:rsidRDefault="000531A0" w:rsidP="00C90390">
            <w:pPr>
              <w:jc w:val="center"/>
              <w:rPr>
                <w:rFonts w:ascii="Arial" w:hAnsi="Arial" w:cs="Arial"/>
                <w:sz w:val="16"/>
                <w:szCs w:val="16"/>
              </w:rPr>
            </w:pPr>
            <w:r w:rsidRPr="00BD349E">
              <w:rPr>
                <w:rFonts w:ascii="Arial" w:hAnsi="Arial" w:cs="Arial"/>
                <w:sz w:val="16"/>
                <w:szCs w:val="16"/>
              </w:rPr>
              <w:t>71%</w:t>
            </w:r>
          </w:p>
        </w:tc>
        <w:tc>
          <w:tcPr>
            <w:tcW w:w="993" w:type="dxa"/>
            <w:tcBorders>
              <w:top w:val="single" w:sz="6" w:space="0" w:color="auto"/>
              <w:left w:val="single" w:sz="6" w:space="0" w:color="auto"/>
              <w:bottom w:val="single" w:sz="6" w:space="0" w:color="auto"/>
              <w:right w:val="single" w:sz="6" w:space="0" w:color="auto"/>
            </w:tcBorders>
            <w:shd w:val="clear" w:color="FFFFCC" w:fill="auto"/>
            <w:vAlign w:val="bottom"/>
          </w:tcPr>
          <w:p w14:paraId="72585E30" w14:textId="42D58F77" w:rsidR="000531A0" w:rsidRPr="00BD349E" w:rsidRDefault="000531A0" w:rsidP="00C90390">
            <w:pPr>
              <w:jc w:val="center"/>
              <w:rPr>
                <w:rFonts w:ascii="Arial" w:hAnsi="Arial" w:cs="Arial"/>
                <w:sz w:val="16"/>
                <w:szCs w:val="16"/>
              </w:rPr>
            </w:pPr>
          </w:p>
        </w:tc>
        <w:tc>
          <w:tcPr>
            <w:tcW w:w="3226" w:type="dxa"/>
            <w:vMerge/>
            <w:tcBorders>
              <w:left w:val="single" w:sz="6" w:space="0" w:color="auto"/>
              <w:bottom w:val="single" w:sz="6" w:space="0" w:color="auto"/>
              <w:right w:val="single" w:sz="4" w:space="0" w:color="auto"/>
            </w:tcBorders>
            <w:shd w:val="clear" w:color="FFFFCC" w:fill="auto"/>
          </w:tcPr>
          <w:p w14:paraId="43225012" w14:textId="77777777" w:rsidR="000531A0" w:rsidRPr="00BD349E" w:rsidRDefault="000531A0" w:rsidP="00C90390">
            <w:pPr>
              <w:jc w:val="center"/>
              <w:rPr>
                <w:rFonts w:ascii="Arial" w:hAnsi="Arial" w:cs="Arial"/>
                <w:sz w:val="16"/>
                <w:szCs w:val="16"/>
              </w:rPr>
            </w:pPr>
          </w:p>
        </w:tc>
        <w:tc>
          <w:tcPr>
            <w:tcW w:w="2550" w:type="dxa"/>
            <w:tcBorders>
              <w:left w:val="single" w:sz="6" w:space="0" w:color="auto"/>
              <w:bottom w:val="single" w:sz="6" w:space="0" w:color="auto"/>
              <w:right w:val="single" w:sz="4" w:space="0" w:color="auto"/>
            </w:tcBorders>
            <w:shd w:val="clear" w:color="FFFFCC" w:fill="auto"/>
          </w:tcPr>
          <w:p w14:paraId="5D86890B" w14:textId="77777777" w:rsidR="000531A0" w:rsidRPr="00BD349E" w:rsidRDefault="000531A0" w:rsidP="00C90390">
            <w:pPr>
              <w:jc w:val="center"/>
              <w:rPr>
                <w:rFonts w:ascii="Arial" w:hAnsi="Arial" w:cs="Arial"/>
                <w:sz w:val="16"/>
                <w:szCs w:val="16"/>
              </w:rPr>
            </w:pPr>
          </w:p>
        </w:tc>
      </w:tr>
      <w:tr w:rsidR="000531A0" w:rsidRPr="0065205E" w14:paraId="090BB134" w14:textId="6EEBDA0E" w:rsidTr="000531A0">
        <w:trPr>
          <w:trHeight w:val="290"/>
        </w:trPr>
        <w:tc>
          <w:tcPr>
            <w:tcW w:w="2352" w:type="dxa"/>
            <w:tcBorders>
              <w:top w:val="single" w:sz="6" w:space="0" w:color="auto"/>
              <w:left w:val="single" w:sz="6" w:space="0" w:color="auto"/>
              <w:bottom w:val="single" w:sz="6" w:space="0" w:color="auto"/>
              <w:right w:val="single" w:sz="6" w:space="0" w:color="auto"/>
            </w:tcBorders>
            <w:shd w:val="solid" w:color="C0C0C0" w:fill="auto"/>
            <w:vAlign w:val="center"/>
          </w:tcPr>
          <w:p w14:paraId="75EE411A" w14:textId="77777777" w:rsidR="000531A0" w:rsidRPr="0066422A" w:rsidRDefault="000531A0" w:rsidP="00C90390">
            <w:pPr>
              <w:autoSpaceDE w:val="0"/>
              <w:autoSpaceDN w:val="0"/>
              <w:adjustRightInd w:val="0"/>
              <w:rPr>
                <w:rFonts w:ascii="Arial" w:hAnsi="Arial" w:cs="Arial"/>
                <w:b/>
                <w:bCs/>
                <w:sz w:val="16"/>
                <w:szCs w:val="16"/>
              </w:rPr>
            </w:pPr>
            <w:r w:rsidRPr="0066422A">
              <w:rPr>
                <w:rFonts w:ascii="Arial" w:hAnsi="Arial" w:cs="Arial"/>
                <w:b/>
                <w:bCs/>
                <w:sz w:val="16"/>
                <w:szCs w:val="16"/>
              </w:rPr>
              <w:t>Total Workforce</w:t>
            </w:r>
          </w:p>
        </w:tc>
        <w:tc>
          <w:tcPr>
            <w:tcW w:w="797" w:type="dxa"/>
            <w:tcBorders>
              <w:top w:val="single" w:sz="6" w:space="0" w:color="auto"/>
              <w:left w:val="single" w:sz="6" w:space="0" w:color="auto"/>
              <w:bottom w:val="single" w:sz="6" w:space="0" w:color="auto"/>
              <w:right w:val="single" w:sz="6" w:space="0" w:color="auto"/>
            </w:tcBorders>
            <w:shd w:val="solid" w:color="C0C0C0" w:fill="auto"/>
            <w:vAlign w:val="bottom"/>
          </w:tcPr>
          <w:p w14:paraId="50447FCD" w14:textId="5AE4E1E3" w:rsidR="000531A0" w:rsidRPr="00F7049B" w:rsidRDefault="000531A0" w:rsidP="00C90390">
            <w:pPr>
              <w:jc w:val="center"/>
              <w:rPr>
                <w:rFonts w:ascii="Arial" w:hAnsi="Arial" w:cs="Arial"/>
                <w:b/>
                <w:bCs/>
                <w:sz w:val="16"/>
                <w:szCs w:val="16"/>
              </w:rPr>
            </w:pPr>
            <w:r w:rsidRPr="00F7049B">
              <w:rPr>
                <w:rFonts w:ascii="Arial" w:hAnsi="Arial" w:cs="Arial"/>
                <w:b/>
                <w:bCs/>
                <w:sz w:val="16"/>
                <w:szCs w:val="16"/>
              </w:rPr>
              <w:t>7%</w:t>
            </w:r>
          </w:p>
        </w:tc>
        <w:tc>
          <w:tcPr>
            <w:tcW w:w="709" w:type="dxa"/>
            <w:tcBorders>
              <w:top w:val="single" w:sz="6" w:space="0" w:color="auto"/>
              <w:left w:val="single" w:sz="6" w:space="0" w:color="auto"/>
              <w:bottom w:val="single" w:sz="6" w:space="0" w:color="auto"/>
              <w:right w:val="single" w:sz="6" w:space="0" w:color="auto"/>
            </w:tcBorders>
            <w:shd w:val="solid" w:color="C0C0C0" w:fill="auto"/>
            <w:vAlign w:val="bottom"/>
          </w:tcPr>
          <w:p w14:paraId="6EE7B0F7" w14:textId="298E125C" w:rsidR="000531A0" w:rsidRPr="00F7049B" w:rsidRDefault="000531A0" w:rsidP="00C90390">
            <w:pPr>
              <w:jc w:val="center"/>
              <w:rPr>
                <w:rFonts w:ascii="Arial" w:hAnsi="Arial" w:cs="Arial"/>
                <w:b/>
                <w:bCs/>
                <w:sz w:val="16"/>
                <w:szCs w:val="16"/>
              </w:rPr>
            </w:pPr>
            <w:r w:rsidRPr="00F7049B">
              <w:rPr>
                <w:rFonts w:ascii="Arial" w:hAnsi="Arial" w:cs="Arial"/>
                <w:b/>
                <w:bCs/>
                <w:sz w:val="16"/>
                <w:szCs w:val="16"/>
              </w:rPr>
              <w:t>50%</w:t>
            </w:r>
          </w:p>
        </w:tc>
        <w:tc>
          <w:tcPr>
            <w:tcW w:w="850" w:type="dxa"/>
            <w:tcBorders>
              <w:top w:val="single" w:sz="6" w:space="0" w:color="auto"/>
              <w:left w:val="single" w:sz="6" w:space="0" w:color="auto"/>
              <w:bottom w:val="single" w:sz="6" w:space="0" w:color="auto"/>
              <w:right w:val="single" w:sz="6" w:space="0" w:color="auto"/>
            </w:tcBorders>
            <w:shd w:val="solid" w:color="C0C0C0" w:fill="auto"/>
            <w:vAlign w:val="bottom"/>
          </w:tcPr>
          <w:p w14:paraId="497CD73C" w14:textId="5717742E" w:rsidR="000531A0" w:rsidRPr="00F7049B" w:rsidRDefault="000531A0" w:rsidP="00C90390">
            <w:pPr>
              <w:jc w:val="center"/>
              <w:rPr>
                <w:rFonts w:ascii="Arial" w:hAnsi="Arial" w:cs="Arial"/>
                <w:b/>
                <w:bCs/>
                <w:sz w:val="16"/>
                <w:szCs w:val="16"/>
              </w:rPr>
            </w:pPr>
            <w:r w:rsidRPr="00F7049B">
              <w:rPr>
                <w:rFonts w:ascii="Arial" w:hAnsi="Arial" w:cs="Arial"/>
                <w:b/>
                <w:bCs/>
                <w:sz w:val="16"/>
                <w:szCs w:val="16"/>
              </w:rPr>
              <w:t>44%</w:t>
            </w:r>
          </w:p>
        </w:tc>
        <w:tc>
          <w:tcPr>
            <w:tcW w:w="850" w:type="dxa"/>
            <w:tcBorders>
              <w:top w:val="single" w:sz="6" w:space="0" w:color="auto"/>
              <w:left w:val="single" w:sz="6" w:space="0" w:color="auto"/>
              <w:bottom w:val="single" w:sz="6" w:space="0" w:color="auto"/>
              <w:right w:val="single" w:sz="6" w:space="0" w:color="auto"/>
            </w:tcBorders>
            <w:shd w:val="solid" w:color="C0C0C0" w:fill="auto"/>
            <w:vAlign w:val="bottom"/>
          </w:tcPr>
          <w:p w14:paraId="5559FB07" w14:textId="1CDAF50B" w:rsidR="000531A0" w:rsidRPr="00F7049B" w:rsidRDefault="000531A0" w:rsidP="00C90390">
            <w:pPr>
              <w:jc w:val="center"/>
              <w:rPr>
                <w:rFonts w:ascii="Arial" w:hAnsi="Arial" w:cs="Arial"/>
                <w:b/>
                <w:bCs/>
                <w:sz w:val="16"/>
                <w:szCs w:val="16"/>
              </w:rPr>
            </w:pPr>
            <w:r>
              <w:rPr>
                <w:rFonts w:ascii="Arial" w:hAnsi="Arial" w:cs="Arial"/>
                <w:b/>
                <w:bCs/>
                <w:sz w:val="16"/>
                <w:szCs w:val="16"/>
              </w:rPr>
              <w:t>6%</w:t>
            </w:r>
          </w:p>
        </w:tc>
        <w:tc>
          <w:tcPr>
            <w:tcW w:w="850" w:type="dxa"/>
            <w:tcBorders>
              <w:top w:val="single" w:sz="6" w:space="0" w:color="auto"/>
              <w:left w:val="single" w:sz="6" w:space="0" w:color="auto"/>
              <w:bottom w:val="single" w:sz="6" w:space="0" w:color="auto"/>
              <w:right w:val="single" w:sz="6" w:space="0" w:color="auto"/>
            </w:tcBorders>
            <w:shd w:val="solid" w:color="C0C0C0" w:fill="auto"/>
            <w:vAlign w:val="bottom"/>
          </w:tcPr>
          <w:p w14:paraId="78001A66" w14:textId="2EAF1395" w:rsidR="000531A0" w:rsidRPr="00F7049B" w:rsidRDefault="000531A0" w:rsidP="00C90390">
            <w:pPr>
              <w:jc w:val="center"/>
              <w:rPr>
                <w:rFonts w:ascii="Arial" w:hAnsi="Arial" w:cs="Arial"/>
                <w:b/>
                <w:bCs/>
                <w:sz w:val="16"/>
                <w:szCs w:val="16"/>
              </w:rPr>
            </w:pPr>
            <w:r>
              <w:rPr>
                <w:rFonts w:ascii="Arial" w:hAnsi="Arial" w:cs="Arial"/>
                <w:b/>
                <w:bCs/>
                <w:sz w:val="16"/>
                <w:szCs w:val="16"/>
              </w:rPr>
              <w:t>43%</w:t>
            </w:r>
          </w:p>
        </w:tc>
        <w:tc>
          <w:tcPr>
            <w:tcW w:w="852" w:type="dxa"/>
            <w:tcBorders>
              <w:top w:val="single" w:sz="6" w:space="0" w:color="auto"/>
              <w:left w:val="single" w:sz="6" w:space="0" w:color="auto"/>
              <w:bottom w:val="single" w:sz="6" w:space="0" w:color="auto"/>
              <w:right w:val="single" w:sz="6" w:space="0" w:color="auto"/>
            </w:tcBorders>
            <w:shd w:val="solid" w:color="C0C0C0" w:fill="auto"/>
            <w:vAlign w:val="bottom"/>
          </w:tcPr>
          <w:p w14:paraId="3701B99C" w14:textId="41C8C66F" w:rsidR="000531A0" w:rsidRPr="00F7049B" w:rsidRDefault="000531A0" w:rsidP="00C90390">
            <w:pPr>
              <w:jc w:val="center"/>
              <w:rPr>
                <w:rFonts w:ascii="Arial" w:hAnsi="Arial" w:cs="Arial"/>
                <w:b/>
                <w:bCs/>
                <w:sz w:val="16"/>
                <w:szCs w:val="16"/>
              </w:rPr>
            </w:pPr>
            <w:r>
              <w:rPr>
                <w:rFonts w:ascii="Arial" w:hAnsi="Arial" w:cs="Arial"/>
                <w:b/>
                <w:bCs/>
                <w:sz w:val="16"/>
                <w:szCs w:val="16"/>
              </w:rPr>
              <w:t>51%</w:t>
            </w:r>
          </w:p>
        </w:tc>
        <w:tc>
          <w:tcPr>
            <w:tcW w:w="707" w:type="dxa"/>
            <w:tcBorders>
              <w:top w:val="single" w:sz="6" w:space="0" w:color="auto"/>
              <w:left w:val="single" w:sz="6" w:space="0" w:color="auto"/>
              <w:bottom w:val="single" w:sz="6" w:space="0" w:color="auto"/>
              <w:right w:val="single" w:sz="6" w:space="0" w:color="auto"/>
            </w:tcBorders>
            <w:shd w:val="solid" w:color="C0C0C0" w:fill="auto"/>
            <w:vAlign w:val="bottom"/>
          </w:tcPr>
          <w:p w14:paraId="583A6791" w14:textId="70A0B7D0" w:rsidR="000531A0" w:rsidRPr="0065205E" w:rsidRDefault="000531A0" w:rsidP="00C90390">
            <w:pPr>
              <w:jc w:val="center"/>
              <w:rPr>
                <w:rFonts w:ascii="Arial" w:hAnsi="Arial" w:cs="Arial"/>
                <w:b/>
                <w:bCs/>
                <w:sz w:val="16"/>
                <w:szCs w:val="16"/>
              </w:rPr>
            </w:pPr>
            <w:r>
              <w:rPr>
                <w:rFonts w:ascii="Arial" w:hAnsi="Arial" w:cs="Arial"/>
                <w:b/>
                <w:bCs/>
                <w:sz w:val="16"/>
                <w:szCs w:val="16"/>
              </w:rPr>
              <w:t>5%</w:t>
            </w:r>
          </w:p>
        </w:tc>
        <w:tc>
          <w:tcPr>
            <w:tcW w:w="709" w:type="dxa"/>
            <w:tcBorders>
              <w:top w:val="single" w:sz="6" w:space="0" w:color="auto"/>
              <w:left w:val="single" w:sz="6" w:space="0" w:color="auto"/>
              <w:bottom w:val="single" w:sz="6" w:space="0" w:color="auto"/>
              <w:right w:val="single" w:sz="6" w:space="0" w:color="auto"/>
            </w:tcBorders>
            <w:shd w:val="solid" w:color="C0C0C0" w:fill="auto"/>
            <w:vAlign w:val="bottom"/>
          </w:tcPr>
          <w:p w14:paraId="53A413F8" w14:textId="27585993" w:rsidR="000531A0" w:rsidRPr="0065205E" w:rsidRDefault="000531A0" w:rsidP="00C90390">
            <w:pPr>
              <w:jc w:val="center"/>
              <w:rPr>
                <w:rFonts w:ascii="Arial" w:hAnsi="Arial" w:cs="Arial"/>
                <w:b/>
                <w:bCs/>
                <w:sz w:val="16"/>
                <w:szCs w:val="16"/>
              </w:rPr>
            </w:pPr>
            <w:r>
              <w:rPr>
                <w:rFonts w:ascii="Arial" w:hAnsi="Arial" w:cs="Arial"/>
                <w:b/>
                <w:bCs/>
                <w:sz w:val="16"/>
                <w:szCs w:val="16"/>
              </w:rPr>
              <w:t>47%</w:t>
            </w:r>
          </w:p>
        </w:tc>
        <w:tc>
          <w:tcPr>
            <w:tcW w:w="993" w:type="dxa"/>
            <w:tcBorders>
              <w:top w:val="single" w:sz="6" w:space="0" w:color="auto"/>
              <w:left w:val="single" w:sz="6" w:space="0" w:color="auto"/>
              <w:bottom w:val="single" w:sz="6" w:space="0" w:color="auto"/>
              <w:right w:val="single" w:sz="6" w:space="0" w:color="auto"/>
            </w:tcBorders>
            <w:shd w:val="solid" w:color="C0C0C0" w:fill="auto"/>
            <w:vAlign w:val="bottom"/>
          </w:tcPr>
          <w:p w14:paraId="589EF951" w14:textId="26D675BE" w:rsidR="000531A0" w:rsidRPr="0065205E" w:rsidRDefault="000531A0" w:rsidP="00C90390">
            <w:pPr>
              <w:jc w:val="center"/>
              <w:rPr>
                <w:rFonts w:ascii="Arial" w:hAnsi="Arial" w:cs="Arial"/>
                <w:b/>
                <w:bCs/>
                <w:sz w:val="16"/>
                <w:szCs w:val="16"/>
              </w:rPr>
            </w:pPr>
            <w:r>
              <w:rPr>
                <w:rFonts w:ascii="Arial" w:hAnsi="Arial" w:cs="Arial"/>
                <w:b/>
                <w:bCs/>
                <w:sz w:val="16"/>
                <w:szCs w:val="16"/>
              </w:rPr>
              <w:t>47%</w:t>
            </w:r>
          </w:p>
        </w:tc>
        <w:tc>
          <w:tcPr>
            <w:tcW w:w="3226" w:type="dxa"/>
            <w:tcBorders>
              <w:top w:val="single" w:sz="6" w:space="0" w:color="auto"/>
              <w:left w:val="single" w:sz="6" w:space="0" w:color="auto"/>
              <w:bottom w:val="single" w:sz="6" w:space="0" w:color="auto"/>
              <w:right w:val="single" w:sz="4" w:space="0" w:color="auto"/>
            </w:tcBorders>
            <w:shd w:val="clear" w:color="auto" w:fill="auto"/>
          </w:tcPr>
          <w:p w14:paraId="65CF8BAA" w14:textId="35409206" w:rsidR="000531A0" w:rsidRDefault="000531A0" w:rsidP="005A2D87">
            <w:pPr>
              <w:rPr>
                <w:rFonts w:ascii="Arial" w:hAnsi="Arial" w:cs="Arial"/>
                <w:b/>
                <w:bCs/>
                <w:sz w:val="16"/>
                <w:szCs w:val="16"/>
              </w:rPr>
            </w:pPr>
          </w:p>
        </w:tc>
        <w:tc>
          <w:tcPr>
            <w:tcW w:w="2550" w:type="dxa"/>
            <w:tcBorders>
              <w:top w:val="single" w:sz="6" w:space="0" w:color="auto"/>
              <w:left w:val="single" w:sz="6" w:space="0" w:color="auto"/>
              <w:bottom w:val="single" w:sz="6" w:space="0" w:color="auto"/>
              <w:right w:val="single" w:sz="4" w:space="0" w:color="auto"/>
            </w:tcBorders>
          </w:tcPr>
          <w:p w14:paraId="0F3415DE" w14:textId="77777777" w:rsidR="000531A0" w:rsidRDefault="000531A0" w:rsidP="005A2D87">
            <w:pPr>
              <w:rPr>
                <w:rFonts w:ascii="Arial" w:hAnsi="Arial" w:cs="Arial"/>
                <w:b/>
                <w:bCs/>
                <w:sz w:val="16"/>
                <w:szCs w:val="16"/>
              </w:rPr>
            </w:pPr>
          </w:p>
        </w:tc>
      </w:tr>
    </w:tbl>
    <w:p w14:paraId="2099CBAB" w14:textId="77777777" w:rsidR="00564124" w:rsidRPr="0099659A" w:rsidRDefault="00564124" w:rsidP="0099659A">
      <w:pPr>
        <w:autoSpaceDE w:val="0"/>
        <w:autoSpaceDN w:val="0"/>
        <w:adjustRightInd w:val="0"/>
        <w:rPr>
          <w:rFonts w:ascii="Arial" w:hAnsi="Arial" w:cs="Arial"/>
          <w:color w:val="FF0000"/>
          <w:sz w:val="16"/>
          <w:szCs w:val="16"/>
        </w:rPr>
      </w:pPr>
    </w:p>
    <w:sectPr w:rsidR="00564124" w:rsidRPr="0099659A" w:rsidSect="00483675">
      <w:headerReference w:type="default" r:id="rId8"/>
      <w:headerReference w:type="first" r:id="rId9"/>
      <w:pgSz w:w="16838" w:h="11906" w:orient="landscape"/>
      <w:pgMar w:top="720" w:right="720" w:bottom="720" w:left="720"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4EA8" w14:textId="77777777" w:rsidR="00A8119D" w:rsidRDefault="00A8119D">
      <w:r>
        <w:separator/>
      </w:r>
    </w:p>
  </w:endnote>
  <w:endnote w:type="continuationSeparator" w:id="0">
    <w:p w14:paraId="658E91CF" w14:textId="77777777" w:rsidR="00A8119D" w:rsidRDefault="00A8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264E" w14:textId="77777777" w:rsidR="00A8119D" w:rsidRDefault="00A8119D">
      <w:r>
        <w:separator/>
      </w:r>
    </w:p>
  </w:footnote>
  <w:footnote w:type="continuationSeparator" w:id="0">
    <w:p w14:paraId="33BAE540" w14:textId="77777777" w:rsidR="00A8119D" w:rsidRDefault="00A8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A37A" w14:textId="77777777" w:rsidR="007221EA" w:rsidRDefault="007221EA" w:rsidP="00C4108D">
    <w:pPr>
      <w:pStyle w:val="Header"/>
      <w:ind w:left="451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9734" w14:textId="76FB8626" w:rsidR="007221EA" w:rsidRDefault="007221EA" w:rsidP="00483675">
    <w:pPr>
      <w:pStyle w:val="Header"/>
    </w:pPr>
    <w:r>
      <w:rPr>
        <w:noProof/>
      </w:rPr>
      <w:ptab w:relativeTo="margin" w:alignment="right" w:leader="none"/>
    </w:r>
    <w:r w:rsidRPr="00E728C3">
      <w:rPr>
        <w:noProof/>
      </w:rPr>
      <w:drawing>
        <wp:inline distT="0" distB="0" distL="0" distR="0" wp14:anchorId="2E1FE0F6" wp14:editId="18061676">
          <wp:extent cx="1828800" cy="7712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7061" cy="774761"/>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670A"/>
    <w:multiLevelType w:val="hybridMultilevel"/>
    <w:tmpl w:val="4BEE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2C0B"/>
    <w:multiLevelType w:val="hybridMultilevel"/>
    <w:tmpl w:val="D72440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04F6B"/>
    <w:multiLevelType w:val="hybridMultilevel"/>
    <w:tmpl w:val="FA983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397879"/>
    <w:multiLevelType w:val="hybridMultilevel"/>
    <w:tmpl w:val="2F9CF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BC388C"/>
    <w:multiLevelType w:val="hybridMultilevel"/>
    <w:tmpl w:val="496E771E"/>
    <w:lvl w:ilvl="0" w:tplc="3E38706E">
      <w:start w:val="1"/>
      <w:numFmt w:val="bullet"/>
      <w:lvlText w:val=""/>
      <w:lvlJc w:val="left"/>
      <w:pPr>
        <w:ind w:left="1080" w:hanging="360"/>
      </w:pPr>
      <w:rPr>
        <w:rFonts w:ascii="Wingdings" w:hAnsi="Wingdings" w:hint="default"/>
        <w:color w:val="FF0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4D733D"/>
    <w:multiLevelType w:val="hybridMultilevel"/>
    <w:tmpl w:val="7D90708C"/>
    <w:lvl w:ilvl="0" w:tplc="44E80A88">
      <w:start w:val="4"/>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CF0905"/>
    <w:multiLevelType w:val="hybridMultilevel"/>
    <w:tmpl w:val="9B3A6A1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E1148"/>
    <w:multiLevelType w:val="hybridMultilevel"/>
    <w:tmpl w:val="A2CE4A82"/>
    <w:lvl w:ilvl="0" w:tplc="0652E4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B4C6F"/>
    <w:multiLevelType w:val="hybridMultilevel"/>
    <w:tmpl w:val="41ACE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5A5EF0"/>
    <w:multiLevelType w:val="hybridMultilevel"/>
    <w:tmpl w:val="C01A1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F0F44"/>
    <w:multiLevelType w:val="hybridMultilevel"/>
    <w:tmpl w:val="10586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0E3BBB"/>
    <w:multiLevelType w:val="hybridMultilevel"/>
    <w:tmpl w:val="568CA5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6507D"/>
    <w:multiLevelType w:val="hybridMultilevel"/>
    <w:tmpl w:val="067AC408"/>
    <w:lvl w:ilvl="0" w:tplc="0809000B">
      <w:start w:val="1"/>
      <w:numFmt w:val="bullet"/>
      <w:lvlText w:val=""/>
      <w:lvlJc w:val="left"/>
      <w:pPr>
        <w:ind w:left="366" w:hanging="360"/>
      </w:pPr>
      <w:rPr>
        <w:rFonts w:ascii="Wingdings" w:hAnsi="Wingdings"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3" w15:restartNumberingAfterBreak="0">
    <w:nsid w:val="7826261A"/>
    <w:multiLevelType w:val="hybridMultilevel"/>
    <w:tmpl w:val="60D679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51AA5"/>
    <w:multiLevelType w:val="hybridMultilevel"/>
    <w:tmpl w:val="A6EE6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008206">
    <w:abstractNumId w:val="8"/>
  </w:num>
  <w:num w:numId="2" w16cid:durableId="1436515358">
    <w:abstractNumId w:val="0"/>
  </w:num>
  <w:num w:numId="3" w16cid:durableId="65298770">
    <w:abstractNumId w:val="2"/>
  </w:num>
  <w:num w:numId="4" w16cid:durableId="298537598">
    <w:abstractNumId w:val="3"/>
  </w:num>
  <w:num w:numId="5" w16cid:durableId="736825853">
    <w:abstractNumId w:val="10"/>
  </w:num>
  <w:num w:numId="6" w16cid:durableId="1863325547">
    <w:abstractNumId w:val="4"/>
  </w:num>
  <w:num w:numId="7" w16cid:durableId="729499546">
    <w:abstractNumId w:val="7"/>
  </w:num>
  <w:num w:numId="8" w16cid:durableId="1314214479">
    <w:abstractNumId w:val="13"/>
  </w:num>
  <w:num w:numId="9" w16cid:durableId="332923700">
    <w:abstractNumId w:val="1"/>
  </w:num>
  <w:num w:numId="10" w16cid:durableId="684212410">
    <w:abstractNumId w:val="11"/>
  </w:num>
  <w:num w:numId="11" w16cid:durableId="412165540">
    <w:abstractNumId w:val="6"/>
  </w:num>
  <w:num w:numId="12" w16cid:durableId="1233347789">
    <w:abstractNumId w:val="9"/>
  </w:num>
  <w:num w:numId="13" w16cid:durableId="1591894023">
    <w:abstractNumId w:val="5"/>
  </w:num>
  <w:num w:numId="14" w16cid:durableId="114373351">
    <w:abstractNumId w:val="14"/>
  </w:num>
  <w:num w:numId="15" w16cid:durableId="8995609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98"/>
    <w:rsid w:val="00025709"/>
    <w:rsid w:val="0003294F"/>
    <w:rsid w:val="00043372"/>
    <w:rsid w:val="000440C0"/>
    <w:rsid w:val="00044F18"/>
    <w:rsid w:val="000516DB"/>
    <w:rsid w:val="000531A0"/>
    <w:rsid w:val="00053EF1"/>
    <w:rsid w:val="000606FD"/>
    <w:rsid w:val="00070C87"/>
    <w:rsid w:val="00073258"/>
    <w:rsid w:val="000A4D50"/>
    <w:rsid w:val="000C5599"/>
    <w:rsid w:val="000E238C"/>
    <w:rsid w:val="000E3DA2"/>
    <w:rsid w:val="000E6000"/>
    <w:rsid w:val="000F218A"/>
    <w:rsid w:val="000F6D25"/>
    <w:rsid w:val="00120118"/>
    <w:rsid w:val="00127E27"/>
    <w:rsid w:val="001344E3"/>
    <w:rsid w:val="001411F0"/>
    <w:rsid w:val="00153C49"/>
    <w:rsid w:val="00156BA1"/>
    <w:rsid w:val="001600C8"/>
    <w:rsid w:val="001644DB"/>
    <w:rsid w:val="00170322"/>
    <w:rsid w:val="0017232C"/>
    <w:rsid w:val="00176277"/>
    <w:rsid w:val="00176B83"/>
    <w:rsid w:val="001969E7"/>
    <w:rsid w:val="001A4291"/>
    <w:rsid w:val="001C15FB"/>
    <w:rsid w:val="001D73CC"/>
    <w:rsid w:val="001D74B5"/>
    <w:rsid w:val="001E69E1"/>
    <w:rsid w:val="001F3EE6"/>
    <w:rsid w:val="001F56DF"/>
    <w:rsid w:val="002023DC"/>
    <w:rsid w:val="00225B73"/>
    <w:rsid w:val="00226090"/>
    <w:rsid w:val="00227FBB"/>
    <w:rsid w:val="002346E7"/>
    <w:rsid w:val="002618AD"/>
    <w:rsid w:val="00267C8E"/>
    <w:rsid w:val="0029352C"/>
    <w:rsid w:val="002B65D3"/>
    <w:rsid w:val="002C48AA"/>
    <w:rsid w:val="002C7E87"/>
    <w:rsid w:val="002D5A44"/>
    <w:rsid w:val="002D672F"/>
    <w:rsid w:val="002E7B90"/>
    <w:rsid w:val="002F4E32"/>
    <w:rsid w:val="003052C0"/>
    <w:rsid w:val="00322564"/>
    <w:rsid w:val="00335409"/>
    <w:rsid w:val="00357FD7"/>
    <w:rsid w:val="00362AB8"/>
    <w:rsid w:val="0036763D"/>
    <w:rsid w:val="003741D7"/>
    <w:rsid w:val="003746DC"/>
    <w:rsid w:val="0038002B"/>
    <w:rsid w:val="00380F7A"/>
    <w:rsid w:val="00383447"/>
    <w:rsid w:val="003867C2"/>
    <w:rsid w:val="003939CF"/>
    <w:rsid w:val="00395434"/>
    <w:rsid w:val="00395E48"/>
    <w:rsid w:val="003A7C81"/>
    <w:rsid w:val="003C268C"/>
    <w:rsid w:val="003C425F"/>
    <w:rsid w:val="003D05FD"/>
    <w:rsid w:val="003D06DC"/>
    <w:rsid w:val="003D54ED"/>
    <w:rsid w:val="003E3779"/>
    <w:rsid w:val="0040093D"/>
    <w:rsid w:val="0040371A"/>
    <w:rsid w:val="00410F24"/>
    <w:rsid w:val="004120C4"/>
    <w:rsid w:val="0041600E"/>
    <w:rsid w:val="0042077B"/>
    <w:rsid w:val="00426789"/>
    <w:rsid w:val="00436740"/>
    <w:rsid w:val="00441DD9"/>
    <w:rsid w:val="004422C8"/>
    <w:rsid w:val="00446C17"/>
    <w:rsid w:val="004673C0"/>
    <w:rsid w:val="00467E8B"/>
    <w:rsid w:val="00481DA6"/>
    <w:rsid w:val="00483675"/>
    <w:rsid w:val="004A3897"/>
    <w:rsid w:val="004A389A"/>
    <w:rsid w:val="004A3C2E"/>
    <w:rsid w:val="004B044D"/>
    <w:rsid w:val="004B2319"/>
    <w:rsid w:val="004C275F"/>
    <w:rsid w:val="004D164B"/>
    <w:rsid w:val="004D3AC3"/>
    <w:rsid w:val="004E54CA"/>
    <w:rsid w:val="004F146C"/>
    <w:rsid w:val="004F24A7"/>
    <w:rsid w:val="005033D3"/>
    <w:rsid w:val="00505241"/>
    <w:rsid w:val="00506E00"/>
    <w:rsid w:val="00510ECA"/>
    <w:rsid w:val="005137EF"/>
    <w:rsid w:val="00521EE0"/>
    <w:rsid w:val="00524062"/>
    <w:rsid w:val="00535391"/>
    <w:rsid w:val="00536518"/>
    <w:rsid w:val="00537D57"/>
    <w:rsid w:val="00544835"/>
    <w:rsid w:val="00547B51"/>
    <w:rsid w:val="00550A03"/>
    <w:rsid w:val="00551643"/>
    <w:rsid w:val="00556B91"/>
    <w:rsid w:val="00564124"/>
    <w:rsid w:val="00577259"/>
    <w:rsid w:val="00590E53"/>
    <w:rsid w:val="005A2D87"/>
    <w:rsid w:val="005B5D0E"/>
    <w:rsid w:val="005C746B"/>
    <w:rsid w:val="005D4887"/>
    <w:rsid w:val="005D6658"/>
    <w:rsid w:val="005F268E"/>
    <w:rsid w:val="006013A0"/>
    <w:rsid w:val="006028FA"/>
    <w:rsid w:val="0060549A"/>
    <w:rsid w:val="006323CD"/>
    <w:rsid w:val="0063331B"/>
    <w:rsid w:val="006462F0"/>
    <w:rsid w:val="006501EB"/>
    <w:rsid w:val="0065205E"/>
    <w:rsid w:val="00655212"/>
    <w:rsid w:val="00655DB4"/>
    <w:rsid w:val="0066357C"/>
    <w:rsid w:val="0066422A"/>
    <w:rsid w:val="00664328"/>
    <w:rsid w:val="00665EE2"/>
    <w:rsid w:val="00666547"/>
    <w:rsid w:val="00674C7E"/>
    <w:rsid w:val="00676AAE"/>
    <w:rsid w:val="00690D46"/>
    <w:rsid w:val="00693860"/>
    <w:rsid w:val="006A0260"/>
    <w:rsid w:val="006A107D"/>
    <w:rsid w:val="006A4D2E"/>
    <w:rsid w:val="006A6499"/>
    <w:rsid w:val="006B2AC8"/>
    <w:rsid w:val="006B460B"/>
    <w:rsid w:val="006D0A10"/>
    <w:rsid w:val="006D1042"/>
    <w:rsid w:val="006D4DD3"/>
    <w:rsid w:val="006E01E5"/>
    <w:rsid w:val="0071520F"/>
    <w:rsid w:val="007221EA"/>
    <w:rsid w:val="007229E1"/>
    <w:rsid w:val="00734A1D"/>
    <w:rsid w:val="00741082"/>
    <w:rsid w:val="00741AC9"/>
    <w:rsid w:val="00745E20"/>
    <w:rsid w:val="007506DA"/>
    <w:rsid w:val="0075158F"/>
    <w:rsid w:val="00753914"/>
    <w:rsid w:val="00764993"/>
    <w:rsid w:val="007708F8"/>
    <w:rsid w:val="007743A2"/>
    <w:rsid w:val="00775584"/>
    <w:rsid w:val="00780433"/>
    <w:rsid w:val="00780E15"/>
    <w:rsid w:val="00781846"/>
    <w:rsid w:val="00784949"/>
    <w:rsid w:val="007A6D2E"/>
    <w:rsid w:val="007C03C1"/>
    <w:rsid w:val="007D0451"/>
    <w:rsid w:val="007D0806"/>
    <w:rsid w:val="007D34D0"/>
    <w:rsid w:val="007D4EAE"/>
    <w:rsid w:val="007E44D1"/>
    <w:rsid w:val="007E7868"/>
    <w:rsid w:val="007F3EB2"/>
    <w:rsid w:val="008101C4"/>
    <w:rsid w:val="00831875"/>
    <w:rsid w:val="00831E01"/>
    <w:rsid w:val="00835EF5"/>
    <w:rsid w:val="00844623"/>
    <w:rsid w:val="00846AEC"/>
    <w:rsid w:val="00847A53"/>
    <w:rsid w:val="008501BD"/>
    <w:rsid w:val="00850993"/>
    <w:rsid w:val="00852D4D"/>
    <w:rsid w:val="00857030"/>
    <w:rsid w:val="0086065F"/>
    <w:rsid w:val="00864EE6"/>
    <w:rsid w:val="00874C4E"/>
    <w:rsid w:val="00875799"/>
    <w:rsid w:val="008805F0"/>
    <w:rsid w:val="00891EF5"/>
    <w:rsid w:val="0089771C"/>
    <w:rsid w:val="008A1302"/>
    <w:rsid w:val="008A7393"/>
    <w:rsid w:val="008B5AA5"/>
    <w:rsid w:val="008D1286"/>
    <w:rsid w:val="008D17CE"/>
    <w:rsid w:val="008E4E12"/>
    <w:rsid w:val="008F11E0"/>
    <w:rsid w:val="008F6795"/>
    <w:rsid w:val="009027E1"/>
    <w:rsid w:val="00915AA2"/>
    <w:rsid w:val="009169D8"/>
    <w:rsid w:val="00931DCD"/>
    <w:rsid w:val="00932EE3"/>
    <w:rsid w:val="00956E42"/>
    <w:rsid w:val="009720C6"/>
    <w:rsid w:val="00972F1D"/>
    <w:rsid w:val="00974D13"/>
    <w:rsid w:val="009776F4"/>
    <w:rsid w:val="00977F36"/>
    <w:rsid w:val="009909F4"/>
    <w:rsid w:val="00991F4E"/>
    <w:rsid w:val="0099659A"/>
    <w:rsid w:val="009A1D72"/>
    <w:rsid w:val="009B3ECF"/>
    <w:rsid w:val="009B758B"/>
    <w:rsid w:val="009C23AF"/>
    <w:rsid w:val="009D0BE7"/>
    <w:rsid w:val="009D2493"/>
    <w:rsid w:val="009D7A8C"/>
    <w:rsid w:val="009E3EC7"/>
    <w:rsid w:val="009E4423"/>
    <w:rsid w:val="009F017A"/>
    <w:rsid w:val="009F561E"/>
    <w:rsid w:val="009F64B9"/>
    <w:rsid w:val="00A02444"/>
    <w:rsid w:val="00A02582"/>
    <w:rsid w:val="00A055A2"/>
    <w:rsid w:val="00A06AE6"/>
    <w:rsid w:val="00A06D03"/>
    <w:rsid w:val="00A07514"/>
    <w:rsid w:val="00A13EB2"/>
    <w:rsid w:val="00A24C28"/>
    <w:rsid w:val="00A34CBC"/>
    <w:rsid w:val="00A50132"/>
    <w:rsid w:val="00A565F4"/>
    <w:rsid w:val="00A61ED5"/>
    <w:rsid w:val="00A650C5"/>
    <w:rsid w:val="00A6576E"/>
    <w:rsid w:val="00A7747B"/>
    <w:rsid w:val="00A8119D"/>
    <w:rsid w:val="00A828C1"/>
    <w:rsid w:val="00A9134B"/>
    <w:rsid w:val="00A91C17"/>
    <w:rsid w:val="00AA0057"/>
    <w:rsid w:val="00AA08B2"/>
    <w:rsid w:val="00AB51C6"/>
    <w:rsid w:val="00AB5D71"/>
    <w:rsid w:val="00AC1979"/>
    <w:rsid w:val="00AC6363"/>
    <w:rsid w:val="00AD54A3"/>
    <w:rsid w:val="00AD63F4"/>
    <w:rsid w:val="00AE0856"/>
    <w:rsid w:val="00AE54AD"/>
    <w:rsid w:val="00AE6FCC"/>
    <w:rsid w:val="00AE7ECF"/>
    <w:rsid w:val="00B0331C"/>
    <w:rsid w:val="00B1043D"/>
    <w:rsid w:val="00B1251F"/>
    <w:rsid w:val="00B134A0"/>
    <w:rsid w:val="00B15A57"/>
    <w:rsid w:val="00B223F4"/>
    <w:rsid w:val="00B2340A"/>
    <w:rsid w:val="00B253A8"/>
    <w:rsid w:val="00B33E17"/>
    <w:rsid w:val="00B47DC6"/>
    <w:rsid w:val="00B47EE9"/>
    <w:rsid w:val="00B50FF7"/>
    <w:rsid w:val="00B5558E"/>
    <w:rsid w:val="00B70556"/>
    <w:rsid w:val="00B80497"/>
    <w:rsid w:val="00B814CC"/>
    <w:rsid w:val="00B873F2"/>
    <w:rsid w:val="00B90F26"/>
    <w:rsid w:val="00B9516E"/>
    <w:rsid w:val="00B96CF6"/>
    <w:rsid w:val="00BB0ADC"/>
    <w:rsid w:val="00BB213B"/>
    <w:rsid w:val="00BD349E"/>
    <w:rsid w:val="00BD3FAF"/>
    <w:rsid w:val="00BE15D9"/>
    <w:rsid w:val="00BF229E"/>
    <w:rsid w:val="00C05737"/>
    <w:rsid w:val="00C0649B"/>
    <w:rsid w:val="00C11E0C"/>
    <w:rsid w:val="00C11E95"/>
    <w:rsid w:val="00C12EB7"/>
    <w:rsid w:val="00C15FA9"/>
    <w:rsid w:val="00C17960"/>
    <w:rsid w:val="00C21126"/>
    <w:rsid w:val="00C21D84"/>
    <w:rsid w:val="00C25B24"/>
    <w:rsid w:val="00C27E32"/>
    <w:rsid w:val="00C4108D"/>
    <w:rsid w:val="00C46968"/>
    <w:rsid w:val="00C47DAF"/>
    <w:rsid w:val="00C549B8"/>
    <w:rsid w:val="00C55E67"/>
    <w:rsid w:val="00C60C22"/>
    <w:rsid w:val="00C62869"/>
    <w:rsid w:val="00C62C1A"/>
    <w:rsid w:val="00C6407B"/>
    <w:rsid w:val="00C70944"/>
    <w:rsid w:val="00C71EE9"/>
    <w:rsid w:val="00C90390"/>
    <w:rsid w:val="00C90461"/>
    <w:rsid w:val="00C913D0"/>
    <w:rsid w:val="00C9380A"/>
    <w:rsid w:val="00CA72A9"/>
    <w:rsid w:val="00CB1653"/>
    <w:rsid w:val="00CB3C39"/>
    <w:rsid w:val="00CB6061"/>
    <w:rsid w:val="00CB7271"/>
    <w:rsid w:val="00CC2013"/>
    <w:rsid w:val="00CD4C75"/>
    <w:rsid w:val="00CD79E1"/>
    <w:rsid w:val="00CF390D"/>
    <w:rsid w:val="00D01FE5"/>
    <w:rsid w:val="00D02D84"/>
    <w:rsid w:val="00D06EE1"/>
    <w:rsid w:val="00D235D1"/>
    <w:rsid w:val="00D306CE"/>
    <w:rsid w:val="00D35CE2"/>
    <w:rsid w:val="00D41F99"/>
    <w:rsid w:val="00D43BEF"/>
    <w:rsid w:val="00D46CBB"/>
    <w:rsid w:val="00D70E17"/>
    <w:rsid w:val="00D7316B"/>
    <w:rsid w:val="00D73FE8"/>
    <w:rsid w:val="00D82526"/>
    <w:rsid w:val="00D8304C"/>
    <w:rsid w:val="00D87ED1"/>
    <w:rsid w:val="00D92199"/>
    <w:rsid w:val="00D97427"/>
    <w:rsid w:val="00DA0567"/>
    <w:rsid w:val="00DA2DB4"/>
    <w:rsid w:val="00DB005F"/>
    <w:rsid w:val="00DB0493"/>
    <w:rsid w:val="00DB0F0B"/>
    <w:rsid w:val="00DB6FBF"/>
    <w:rsid w:val="00DB7515"/>
    <w:rsid w:val="00DB7C8A"/>
    <w:rsid w:val="00DD58FC"/>
    <w:rsid w:val="00DF3FF2"/>
    <w:rsid w:val="00E12465"/>
    <w:rsid w:val="00E23014"/>
    <w:rsid w:val="00E340AD"/>
    <w:rsid w:val="00E43D54"/>
    <w:rsid w:val="00E45B22"/>
    <w:rsid w:val="00E46832"/>
    <w:rsid w:val="00E67E54"/>
    <w:rsid w:val="00E728C3"/>
    <w:rsid w:val="00E72B16"/>
    <w:rsid w:val="00EA3EBD"/>
    <w:rsid w:val="00EB2D14"/>
    <w:rsid w:val="00EB4FC8"/>
    <w:rsid w:val="00EC194D"/>
    <w:rsid w:val="00EC65B4"/>
    <w:rsid w:val="00ED3A33"/>
    <w:rsid w:val="00ED472A"/>
    <w:rsid w:val="00ED4788"/>
    <w:rsid w:val="00ED591D"/>
    <w:rsid w:val="00ED599E"/>
    <w:rsid w:val="00F01C5D"/>
    <w:rsid w:val="00F05561"/>
    <w:rsid w:val="00F109CA"/>
    <w:rsid w:val="00F1333F"/>
    <w:rsid w:val="00F16D48"/>
    <w:rsid w:val="00F2563C"/>
    <w:rsid w:val="00F36B50"/>
    <w:rsid w:val="00F37EC2"/>
    <w:rsid w:val="00F42184"/>
    <w:rsid w:val="00F470D8"/>
    <w:rsid w:val="00F470EA"/>
    <w:rsid w:val="00F50BCC"/>
    <w:rsid w:val="00F52D06"/>
    <w:rsid w:val="00F547B4"/>
    <w:rsid w:val="00F61137"/>
    <w:rsid w:val="00F7049B"/>
    <w:rsid w:val="00F756C5"/>
    <w:rsid w:val="00F7615C"/>
    <w:rsid w:val="00F849B2"/>
    <w:rsid w:val="00F924AD"/>
    <w:rsid w:val="00F936F1"/>
    <w:rsid w:val="00FA2922"/>
    <w:rsid w:val="00FB3DFA"/>
    <w:rsid w:val="00FB6A52"/>
    <w:rsid w:val="00FC1580"/>
    <w:rsid w:val="00FD17C0"/>
    <w:rsid w:val="00FD50B2"/>
    <w:rsid w:val="00FD635B"/>
    <w:rsid w:val="00FE2598"/>
    <w:rsid w:val="00FE6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89C395"/>
  <w15:docId w15:val="{E936C5EB-2F10-4EC0-96A9-444C49A6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D87"/>
    <w:rPr>
      <w:sz w:val="24"/>
      <w:szCs w:val="24"/>
    </w:rPr>
  </w:style>
  <w:style w:type="paragraph" w:styleId="Heading1">
    <w:name w:val="heading 1"/>
    <w:basedOn w:val="Normal"/>
    <w:next w:val="Normal"/>
    <w:link w:val="Heading1Char"/>
    <w:qFormat/>
    <w:rsid w:val="00FE2598"/>
    <w:pPr>
      <w:keepNext/>
      <w:outlineLvl w:val="0"/>
    </w:pPr>
    <w:rPr>
      <w:rFonts w:ascii="Arial" w:hAnsi="Arial" w:cs="Arial"/>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598"/>
    <w:rPr>
      <w:rFonts w:ascii="Arial" w:hAnsi="Arial" w:cs="Arial"/>
      <w:sz w:val="28"/>
      <w:szCs w:val="24"/>
      <w:lang w:eastAsia="en-US"/>
    </w:rPr>
  </w:style>
  <w:style w:type="paragraph" w:styleId="Footer">
    <w:name w:val="footer"/>
    <w:basedOn w:val="Normal"/>
    <w:link w:val="FooterChar"/>
    <w:rsid w:val="00FE2598"/>
    <w:pPr>
      <w:tabs>
        <w:tab w:val="center" w:pos="4153"/>
        <w:tab w:val="right" w:pos="8306"/>
      </w:tabs>
    </w:pPr>
  </w:style>
  <w:style w:type="character" w:customStyle="1" w:styleId="FooterChar">
    <w:name w:val="Footer Char"/>
    <w:basedOn w:val="DefaultParagraphFont"/>
    <w:link w:val="Footer"/>
    <w:rsid w:val="00FE2598"/>
    <w:rPr>
      <w:sz w:val="24"/>
      <w:szCs w:val="24"/>
    </w:rPr>
  </w:style>
  <w:style w:type="character" w:styleId="PageNumber">
    <w:name w:val="page number"/>
    <w:basedOn w:val="DefaultParagraphFont"/>
    <w:rsid w:val="00FE2598"/>
  </w:style>
  <w:style w:type="paragraph" w:styleId="BalloonText">
    <w:name w:val="Balloon Text"/>
    <w:basedOn w:val="Normal"/>
    <w:link w:val="BalloonTextChar"/>
    <w:rsid w:val="00FE2598"/>
    <w:rPr>
      <w:rFonts w:ascii="Tahoma" w:hAnsi="Tahoma" w:cs="Tahoma"/>
      <w:sz w:val="16"/>
      <w:szCs w:val="16"/>
    </w:rPr>
  </w:style>
  <w:style w:type="character" w:customStyle="1" w:styleId="BalloonTextChar">
    <w:name w:val="Balloon Text Char"/>
    <w:basedOn w:val="DefaultParagraphFont"/>
    <w:link w:val="BalloonText"/>
    <w:rsid w:val="00FE2598"/>
    <w:rPr>
      <w:rFonts w:ascii="Tahoma" w:hAnsi="Tahoma" w:cs="Tahoma"/>
      <w:sz w:val="16"/>
      <w:szCs w:val="16"/>
    </w:rPr>
  </w:style>
  <w:style w:type="paragraph" w:styleId="ListParagraph">
    <w:name w:val="List Paragraph"/>
    <w:basedOn w:val="Normal"/>
    <w:uiPriority w:val="34"/>
    <w:qFormat/>
    <w:rsid w:val="009B3ECF"/>
    <w:pPr>
      <w:ind w:left="720"/>
      <w:contextualSpacing/>
    </w:pPr>
  </w:style>
  <w:style w:type="table" w:styleId="TableGrid">
    <w:name w:val="Table Grid"/>
    <w:basedOn w:val="TableNormal"/>
    <w:rsid w:val="00F9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728C3"/>
    <w:pPr>
      <w:tabs>
        <w:tab w:val="center" w:pos="4513"/>
        <w:tab w:val="right" w:pos="9026"/>
      </w:tabs>
    </w:pPr>
  </w:style>
  <w:style w:type="character" w:customStyle="1" w:styleId="HeaderChar">
    <w:name w:val="Header Char"/>
    <w:basedOn w:val="DefaultParagraphFont"/>
    <w:link w:val="Header"/>
    <w:rsid w:val="00E728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8973">
      <w:bodyDiv w:val="1"/>
      <w:marLeft w:val="0"/>
      <w:marRight w:val="0"/>
      <w:marTop w:val="0"/>
      <w:marBottom w:val="0"/>
      <w:divBdr>
        <w:top w:val="none" w:sz="0" w:space="0" w:color="auto"/>
        <w:left w:val="none" w:sz="0" w:space="0" w:color="auto"/>
        <w:bottom w:val="none" w:sz="0" w:space="0" w:color="auto"/>
        <w:right w:val="none" w:sz="0" w:space="0" w:color="auto"/>
      </w:divBdr>
    </w:div>
    <w:div w:id="231889222">
      <w:bodyDiv w:val="1"/>
      <w:marLeft w:val="0"/>
      <w:marRight w:val="0"/>
      <w:marTop w:val="0"/>
      <w:marBottom w:val="0"/>
      <w:divBdr>
        <w:top w:val="none" w:sz="0" w:space="0" w:color="auto"/>
        <w:left w:val="none" w:sz="0" w:space="0" w:color="auto"/>
        <w:bottom w:val="none" w:sz="0" w:space="0" w:color="auto"/>
        <w:right w:val="none" w:sz="0" w:space="0" w:color="auto"/>
      </w:divBdr>
    </w:div>
    <w:div w:id="320503248">
      <w:bodyDiv w:val="1"/>
      <w:marLeft w:val="0"/>
      <w:marRight w:val="0"/>
      <w:marTop w:val="0"/>
      <w:marBottom w:val="0"/>
      <w:divBdr>
        <w:top w:val="none" w:sz="0" w:space="0" w:color="auto"/>
        <w:left w:val="none" w:sz="0" w:space="0" w:color="auto"/>
        <w:bottom w:val="none" w:sz="0" w:space="0" w:color="auto"/>
        <w:right w:val="none" w:sz="0" w:space="0" w:color="auto"/>
      </w:divBdr>
    </w:div>
    <w:div w:id="348456116">
      <w:bodyDiv w:val="1"/>
      <w:marLeft w:val="0"/>
      <w:marRight w:val="0"/>
      <w:marTop w:val="0"/>
      <w:marBottom w:val="0"/>
      <w:divBdr>
        <w:top w:val="none" w:sz="0" w:space="0" w:color="auto"/>
        <w:left w:val="none" w:sz="0" w:space="0" w:color="auto"/>
        <w:bottom w:val="none" w:sz="0" w:space="0" w:color="auto"/>
        <w:right w:val="none" w:sz="0" w:space="0" w:color="auto"/>
      </w:divBdr>
    </w:div>
    <w:div w:id="349726094">
      <w:bodyDiv w:val="1"/>
      <w:marLeft w:val="0"/>
      <w:marRight w:val="0"/>
      <w:marTop w:val="0"/>
      <w:marBottom w:val="0"/>
      <w:divBdr>
        <w:top w:val="none" w:sz="0" w:space="0" w:color="auto"/>
        <w:left w:val="none" w:sz="0" w:space="0" w:color="auto"/>
        <w:bottom w:val="none" w:sz="0" w:space="0" w:color="auto"/>
        <w:right w:val="none" w:sz="0" w:space="0" w:color="auto"/>
      </w:divBdr>
    </w:div>
    <w:div w:id="356661916">
      <w:bodyDiv w:val="1"/>
      <w:marLeft w:val="0"/>
      <w:marRight w:val="0"/>
      <w:marTop w:val="0"/>
      <w:marBottom w:val="0"/>
      <w:divBdr>
        <w:top w:val="none" w:sz="0" w:space="0" w:color="auto"/>
        <w:left w:val="none" w:sz="0" w:space="0" w:color="auto"/>
        <w:bottom w:val="none" w:sz="0" w:space="0" w:color="auto"/>
        <w:right w:val="none" w:sz="0" w:space="0" w:color="auto"/>
      </w:divBdr>
    </w:div>
    <w:div w:id="383411580">
      <w:bodyDiv w:val="1"/>
      <w:marLeft w:val="0"/>
      <w:marRight w:val="0"/>
      <w:marTop w:val="0"/>
      <w:marBottom w:val="0"/>
      <w:divBdr>
        <w:top w:val="none" w:sz="0" w:space="0" w:color="auto"/>
        <w:left w:val="none" w:sz="0" w:space="0" w:color="auto"/>
        <w:bottom w:val="none" w:sz="0" w:space="0" w:color="auto"/>
        <w:right w:val="none" w:sz="0" w:space="0" w:color="auto"/>
      </w:divBdr>
    </w:div>
    <w:div w:id="410860497">
      <w:bodyDiv w:val="1"/>
      <w:marLeft w:val="0"/>
      <w:marRight w:val="0"/>
      <w:marTop w:val="0"/>
      <w:marBottom w:val="0"/>
      <w:divBdr>
        <w:top w:val="none" w:sz="0" w:space="0" w:color="auto"/>
        <w:left w:val="none" w:sz="0" w:space="0" w:color="auto"/>
        <w:bottom w:val="none" w:sz="0" w:space="0" w:color="auto"/>
        <w:right w:val="none" w:sz="0" w:space="0" w:color="auto"/>
      </w:divBdr>
    </w:div>
    <w:div w:id="457139827">
      <w:bodyDiv w:val="1"/>
      <w:marLeft w:val="0"/>
      <w:marRight w:val="0"/>
      <w:marTop w:val="0"/>
      <w:marBottom w:val="0"/>
      <w:divBdr>
        <w:top w:val="none" w:sz="0" w:space="0" w:color="auto"/>
        <w:left w:val="none" w:sz="0" w:space="0" w:color="auto"/>
        <w:bottom w:val="none" w:sz="0" w:space="0" w:color="auto"/>
        <w:right w:val="none" w:sz="0" w:space="0" w:color="auto"/>
      </w:divBdr>
    </w:div>
    <w:div w:id="550002266">
      <w:bodyDiv w:val="1"/>
      <w:marLeft w:val="0"/>
      <w:marRight w:val="0"/>
      <w:marTop w:val="0"/>
      <w:marBottom w:val="0"/>
      <w:divBdr>
        <w:top w:val="none" w:sz="0" w:space="0" w:color="auto"/>
        <w:left w:val="none" w:sz="0" w:space="0" w:color="auto"/>
        <w:bottom w:val="none" w:sz="0" w:space="0" w:color="auto"/>
        <w:right w:val="none" w:sz="0" w:space="0" w:color="auto"/>
      </w:divBdr>
    </w:div>
    <w:div w:id="699208867">
      <w:bodyDiv w:val="1"/>
      <w:marLeft w:val="0"/>
      <w:marRight w:val="0"/>
      <w:marTop w:val="0"/>
      <w:marBottom w:val="0"/>
      <w:divBdr>
        <w:top w:val="none" w:sz="0" w:space="0" w:color="auto"/>
        <w:left w:val="none" w:sz="0" w:space="0" w:color="auto"/>
        <w:bottom w:val="none" w:sz="0" w:space="0" w:color="auto"/>
        <w:right w:val="none" w:sz="0" w:space="0" w:color="auto"/>
      </w:divBdr>
    </w:div>
    <w:div w:id="712729060">
      <w:bodyDiv w:val="1"/>
      <w:marLeft w:val="0"/>
      <w:marRight w:val="0"/>
      <w:marTop w:val="0"/>
      <w:marBottom w:val="0"/>
      <w:divBdr>
        <w:top w:val="none" w:sz="0" w:space="0" w:color="auto"/>
        <w:left w:val="none" w:sz="0" w:space="0" w:color="auto"/>
        <w:bottom w:val="none" w:sz="0" w:space="0" w:color="auto"/>
        <w:right w:val="none" w:sz="0" w:space="0" w:color="auto"/>
      </w:divBdr>
    </w:div>
    <w:div w:id="811366904">
      <w:bodyDiv w:val="1"/>
      <w:marLeft w:val="0"/>
      <w:marRight w:val="0"/>
      <w:marTop w:val="0"/>
      <w:marBottom w:val="0"/>
      <w:divBdr>
        <w:top w:val="none" w:sz="0" w:space="0" w:color="auto"/>
        <w:left w:val="none" w:sz="0" w:space="0" w:color="auto"/>
        <w:bottom w:val="none" w:sz="0" w:space="0" w:color="auto"/>
        <w:right w:val="none" w:sz="0" w:space="0" w:color="auto"/>
      </w:divBdr>
    </w:div>
    <w:div w:id="913054770">
      <w:bodyDiv w:val="1"/>
      <w:marLeft w:val="0"/>
      <w:marRight w:val="0"/>
      <w:marTop w:val="0"/>
      <w:marBottom w:val="0"/>
      <w:divBdr>
        <w:top w:val="none" w:sz="0" w:space="0" w:color="auto"/>
        <w:left w:val="none" w:sz="0" w:space="0" w:color="auto"/>
        <w:bottom w:val="none" w:sz="0" w:space="0" w:color="auto"/>
        <w:right w:val="none" w:sz="0" w:space="0" w:color="auto"/>
      </w:divBdr>
    </w:div>
    <w:div w:id="1003434295">
      <w:bodyDiv w:val="1"/>
      <w:marLeft w:val="0"/>
      <w:marRight w:val="0"/>
      <w:marTop w:val="0"/>
      <w:marBottom w:val="0"/>
      <w:divBdr>
        <w:top w:val="none" w:sz="0" w:space="0" w:color="auto"/>
        <w:left w:val="none" w:sz="0" w:space="0" w:color="auto"/>
        <w:bottom w:val="none" w:sz="0" w:space="0" w:color="auto"/>
        <w:right w:val="none" w:sz="0" w:space="0" w:color="auto"/>
      </w:divBdr>
    </w:div>
    <w:div w:id="1063796798">
      <w:bodyDiv w:val="1"/>
      <w:marLeft w:val="0"/>
      <w:marRight w:val="0"/>
      <w:marTop w:val="0"/>
      <w:marBottom w:val="0"/>
      <w:divBdr>
        <w:top w:val="none" w:sz="0" w:space="0" w:color="auto"/>
        <w:left w:val="none" w:sz="0" w:space="0" w:color="auto"/>
        <w:bottom w:val="none" w:sz="0" w:space="0" w:color="auto"/>
        <w:right w:val="none" w:sz="0" w:space="0" w:color="auto"/>
      </w:divBdr>
    </w:div>
    <w:div w:id="1072504492">
      <w:bodyDiv w:val="1"/>
      <w:marLeft w:val="0"/>
      <w:marRight w:val="0"/>
      <w:marTop w:val="0"/>
      <w:marBottom w:val="0"/>
      <w:divBdr>
        <w:top w:val="none" w:sz="0" w:space="0" w:color="auto"/>
        <w:left w:val="none" w:sz="0" w:space="0" w:color="auto"/>
        <w:bottom w:val="none" w:sz="0" w:space="0" w:color="auto"/>
        <w:right w:val="none" w:sz="0" w:space="0" w:color="auto"/>
      </w:divBdr>
    </w:div>
    <w:div w:id="1146822175">
      <w:bodyDiv w:val="1"/>
      <w:marLeft w:val="0"/>
      <w:marRight w:val="0"/>
      <w:marTop w:val="0"/>
      <w:marBottom w:val="0"/>
      <w:divBdr>
        <w:top w:val="none" w:sz="0" w:space="0" w:color="auto"/>
        <w:left w:val="none" w:sz="0" w:space="0" w:color="auto"/>
        <w:bottom w:val="none" w:sz="0" w:space="0" w:color="auto"/>
        <w:right w:val="none" w:sz="0" w:space="0" w:color="auto"/>
      </w:divBdr>
    </w:div>
    <w:div w:id="1394893905">
      <w:bodyDiv w:val="1"/>
      <w:marLeft w:val="0"/>
      <w:marRight w:val="0"/>
      <w:marTop w:val="0"/>
      <w:marBottom w:val="0"/>
      <w:divBdr>
        <w:top w:val="none" w:sz="0" w:space="0" w:color="auto"/>
        <w:left w:val="none" w:sz="0" w:space="0" w:color="auto"/>
        <w:bottom w:val="none" w:sz="0" w:space="0" w:color="auto"/>
        <w:right w:val="none" w:sz="0" w:space="0" w:color="auto"/>
      </w:divBdr>
    </w:div>
    <w:div w:id="1438060814">
      <w:bodyDiv w:val="1"/>
      <w:marLeft w:val="0"/>
      <w:marRight w:val="0"/>
      <w:marTop w:val="0"/>
      <w:marBottom w:val="0"/>
      <w:divBdr>
        <w:top w:val="none" w:sz="0" w:space="0" w:color="auto"/>
        <w:left w:val="none" w:sz="0" w:space="0" w:color="auto"/>
        <w:bottom w:val="none" w:sz="0" w:space="0" w:color="auto"/>
        <w:right w:val="none" w:sz="0" w:space="0" w:color="auto"/>
      </w:divBdr>
    </w:div>
    <w:div w:id="1526672384">
      <w:bodyDiv w:val="1"/>
      <w:marLeft w:val="0"/>
      <w:marRight w:val="0"/>
      <w:marTop w:val="0"/>
      <w:marBottom w:val="0"/>
      <w:divBdr>
        <w:top w:val="none" w:sz="0" w:space="0" w:color="auto"/>
        <w:left w:val="none" w:sz="0" w:space="0" w:color="auto"/>
        <w:bottom w:val="none" w:sz="0" w:space="0" w:color="auto"/>
        <w:right w:val="none" w:sz="0" w:space="0" w:color="auto"/>
      </w:divBdr>
    </w:div>
    <w:div w:id="1527791918">
      <w:bodyDiv w:val="1"/>
      <w:marLeft w:val="0"/>
      <w:marRight w:val="0"/>
      <w:marTop w:val="0"/>
      <w:marBottom w:val="0"/>
      <w:divBdr>
        <w:top w:val="none" w:sz="0" w:space="0" w:color="auto"/>
        <w:left w:val="none" w:sz="0" w:space="0" w:color="auto"/>
        <w:bottom w:val="none" w:sz="0" w:space="0" w:color="auto"/>
        <w:right w:val="none" w:sz="0" w:space="0" w:color="auto"/>
      </w:divBdr>
    </w:div>
    <w:div w:id="1531407643">
      <w:bodyDiv w:val="1"/>
      <w:marLeft w:val="0"/>
      <w:marRight w:val="0"/>
      <w:marTop w:val="0"/>
      <w:marBottom w:val="0"/>
      <w:divBdr>
        <w:top w:val="none" w:sz="0" w:space="0" w:color="auto"/>
        <w:left w:val="none" w:sz="0" w:space="0" w:color="auto"/>
        <w:bottom w:val="none" w:sz="0" w:space="0" w:color="auto"/>
        <w:right w:val="none" w:sz="0" w:space="0" w:color="auto"/>
      </w:divBdr>
    </w:div>
    <w:div w:id="1708145510">
      <w:bodyDiv w:val="1"/>
      <w:marLeft w:val="0"/>
      <w:marRight w:val="0"/>
      <w:marTop w:val="0"/>
      <w:marBottom w:val="0"/>
      <w:divBdr>
        <w:top w:val="none" w:sz="0" w:space="0" w:color="auto"/>
        <w:left w:val="none" w:sz="0" w:space="0" w:color="auto"/>
        <w:bottom w:val="none" w:sz="0" w:space="0" w:color="auto"/>
        <w:right w:val="none" w:sz="0" w:space="0" w:color="auto"/>
      </w:divBdr>
    </w:div>
    <w:div w:id="1710034156">
      <w:bodyDiv w:val="1"/>
      <w:marLeft w:val="0"/>
      <w:marRight w:val="0"/>
      <w:marTop w:val="0"/>
      <w:marBottom w:val="0"/>
      <w:divBdr>
        <w:top w:val="none" w:sz="0" w:space="0" w:color="auto"/>
        <w:left w:val="none" w:sz="0" w:space="0" w:color="auto"/>
        <w:bottom w:val="none" w:sz="0" w:space="0" w:color="auto"/>
        <w:right w:val="none" w:sz="0" w:space="0" w:color="auto"/>
      </w:divBdr>
    </w:div>
    <w:div w:id="1717044023">
      <w:bodyDiv w:val="1"/>
      <w:marLeft w:val="0"/>
      <w:marRight w:val="0"/>
      <w:marTop w:val="0"/>
      <w:marBottom w:val="0"/>
      <w:divBdr>
        <w:top w:val="none" w:sz="0" w:space="0" w:color="auto"/>
        <w:left w:val="none" w:sz="0" w:space="0" w:color="auto"/>
        <w:bottom w:val="none" w:sz="0" w:space="0" w:color="auto"/>
        <w:right w:val="none" w:sz="0" w:space="0" w:color="auto"/>
      </w:divBdr>
    </w:div>
    <w:div w:id="18031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8F9F-2239-46C1-8D8C-A0D1CCE9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SercoASP</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Ruth</dc:creator>
  <cp:lastModifiedBy>HARTLEY, Angela (CAMBRIDGESHIRE COMMUNITY SERVICES NHS TRUST)</cp:lastModifiedBy>
  <cp:revision>2</cp:revision>
  <cp:lastPrinted>2019-05-21T14:53:00Z</cp:lastPrinted>
  <dcterms:created xsi:type="dcterms:W3CDTF">2023-04-21T11:09:00Z</dcterms:created>
  <dcterms:modified xsi:type="dcterms:W3CDTF">2023-04-21T11:09:00Z</dcterms:modified>
</cp:coreProperties>
</file>