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8CF2" w14:textId="77777777" w:rsidR="00B2375D" w:rsidRDefault="00B2375D" w:rsidP="00B2375D">
      <w:pPr>
        <w:pStyle w:val="Header"/>
        <w:framePr w:hSpace="180" w:wrap="around" w:vAnchor="text" w:hAnchor="page" w:x="1441" w:y="181"/>
        <w:jc w:val="both"/>
        <w:rPr>
          <w:rFonts w:ascii="Arial" w:hAnsi="Arial" w:cs="Arial"/>
          <w:sz w:val="22"/>
          <w:szCs w:val="22"/>
        </w:rPr>
      </w:pPr>
    </w:p>
    <w:p w14:paraId="5CC67038" w14:textId="77777777" w:rsidR="00500681" w:rsidRPr="00B2375D" w:rsidRDefault="00500681" w:rsidP="00B2375D">
      <w:pPr>
        <w:pStyle w:val="Header"/>
        <w:framePr w:hSpace="180" w:wrap="around" w:vAnchor="text" w:hAnchor="page" w:x="1441" w:y="181"/>
        <w:jc w:val="both"/>
        <w:rPr>
          <w:rFonts w:ascii="Arial" w:hAnsi="Arial" w:cs="Arial"/>
          <w:sz w:val="22"/>
          <w:szCs w:val="22"/>
        </w:rPr>
      </w:pPr>
    </w:p>
    <w:p w14:paraId="78E9FD4E" w14:textId="77777777" w:rsidR="00B2375D" w:rsidRPr="00B2375D" w:rsidRDefault="00B2375D" w:rsidP="00B2375D">
      <w:pPr>
        <w:pStyle w:val="ListParagraph"/>
        <w:jc w:val="both"/>
        <w:rPr>
          <w:rFonts w:ascii="Arial" w:hAnsi="Arial" w:cs="Arial"/>
        </w:rPr>
      </w:pPr>
    </w:p>
    <w:p w14:paraId="31FDDD95" w14:textId="1BB4CCD0" w:rsidR="00B2375D" w:rsidRPr="00B2375D" w:rsidRDefault="00B2375D" w:rsidP="00B2375D">
      <w:pPr>
        <w:pStyle w:val="ListParagraph"/>
        <w:ind w:left="0" w:firstLine="135"/>
        <w:jc w:val="both"/>
        <w:rPr>
          <w:rFonts w:ascii="Arial" w:hAnsi="Arial" w:cs="Arial"/>
        </w:rPr>
      </w:pPr>
    </w:p>
    <w:p w14:paraId="4E24960E" w14:textId="77777777" w:rsidR="00D96AD9" w:rsidRPr="00500681" w:rsidRDefault="00D96AD9" w:rsidP="00BA02BA">
      <w:pPr>
        <w:spacing w:after="0" w:line="240" w:lineRule="auto"/>
        <w:rPr>
          <w:rFonts w:ascii="Arial" w:hAnsi="Arial" w:cs="Arial"/>
          <w:sz w:val="28"/>
          <w:szCs w:val="28"/>
        </w:rPr>
      </w:pPr>
    </w:p>
    <w:p w14:paraId="46572889" w14:textId="77777777" w:rsidR="00500681" w:rsidRDefault="00500681" w:rsidP="00500681">
      <w:pPr>
        <w:rPr>
          <w:rFonts w:ascii="Arial" w:hAnsi="Arial" w:cs="Arial"/>
          <w:b/>
          <w:bCs/>
          <w:sz w:val="28"/>
          <w:szCs w:val="28"/>
        </w:rPr>
      </w:pPr>
    </w:p>
    <w:p w14:paraId="546A654F" w14:textId="77777777" w:rsidR="00500681" w:rsidRDefault="00500681" w:rsidP="00500681">
      <w:pPr>
        <w:rPr>
          <w:rFonts w:ascii="Arial" w:hAnsi="Arial" w:cs="Arial"/>
          <w:b/>
          <w:bCs/>
          <w:sz w:val="28"/>
          <w:szCs w:val="28"/>
        </w:rPr>
      </w:pPr>
    </w:p>
    <w:p w14:paraId="06291CF3" w14:textId="18BAE185" w:rsidR="00500681" w:rsidRPr="00500681" w:rsidRDefault="00500681" w:rsidP="00500681">
      <w:pPr>
        <w:rPr>
          <w:rFonts w:ascii="Arial" w:hAnsi="Arial" w:cs="Arial"/>
          <w:b/>
          <w:bCs/>
          <w:sz w:val="32"/>
          <w:szCs w:val="32"/>
        </w:rPr>
      </w:pPr>
      <w:r w:rsidRPr="00500681">
        <w:rPr>
          <w:rFonts w:ascii="Arial" w:hAnsi="Arial" w:cs="Arial"/>
          <w:b/>
          <w:bCs/>
          <w:sz w:val="32"/>
          <w:szCs w:val="32"/>
        </w:rPr>
        <w:t>CCS Workforce Disability Equality Scheme Action Plan 2023/24</w:t>
      </w:r>
    </w:p>
    <w:p w14:paraId="5A2F9663" w14:textId="7AF5A760" w:rsidR="00500681" w:rsidRDefault="00500681" w:rsidP="00500681">
      <w:pPr>
        <w:rPr>
          <w:rFonts w:ascii="Arial" w:hAnsi="Arial" w:cs="Arial"/>
          <w:b/>
          <w:bCs/>
        </w:rPr>
      </w:pPr>
      <w:r>
        <w:rPr>
          <w:rFonts w:ascii="Arial" w:hAnsi="Arial" w:cs="Arial"/>
          <w:b/>
          <w:bCs/>
        </w:rPr>
        <w:t>We will take positive actions to achieve the objectives below to address the disparity highlighted between staff with a disability and their no disabled colleagues as seem in our 2023 WDES data.</w:t>
      </w:r>
    </w:p>
    <w:p w14:paraId="455714B3" w14:textId="77777777" w:rsidR="00500681" w:rsidRDefault="00500681" w:rsidP="00500681">
      <w:pPr>
        <w:rPr>
          <w:rFonts w:ascii="Arial" w:hAnsi="Arial" w:cs="Arial"/>
          <w:b/>
          <w:bCs/>
        </w:rPr>
      </w:pPr>
    </w:p>
    <w:p w14:paraId="04C934BC" w14:textId="6B8A9E97" w:rsidR="00500681" w:rsidRDefault="00500681" w:rsidP="00500681">
      <w:pPr>
        <w:rPr>
          <w:rFonts w:ascii="Arial" w:hAnsi="Arial" w:cs="Arial"/>
          <w:b/>
          <w:bCs/>
        </w:rPr>
      </w:pPr>
      <w:r>
        <w:rPr>
          <w:rFonts w:ascii="Arial" w:hAnsi="Arial" w:cs="Arial"/>
          <w:b/>
          <w:bCs/>
        </w:rPr>
        <w:t>These are divided in to 3 priority categories for action.</w:t>
      </w:r>
    </w:p>
    <w:p w14:paraId="1B89EB58" w14:textId="29314188" w:rsidR="00500681" w:rsidRDefault="00500681" w:rsidP="00500681">
      <w:pPr>
        <w:rPr>
          <w:rFonts w:ascii="Arial" w:hAnsi="Arial" w:cs="Arial"/>
          <w:sz w:val="24"/>
          <w:szCs w:val="24"/>
        </w:rPr>
      </w:pPr>
      <w:r>
        <w:rPr>
          <w:rFonts w:ascii="Arial" w:hAnsi="Arial" w:cs="Arial"/>
          <w:sz w:val="24"/>
          <w:szCs w:val="24"/>
        </w:rPr>
        <w:t xml:space="preserve">1.Inclusive </w:t>
      </w:r>
      <w:r w:rsidRPr="00BA02BA">
        <w:rPr>
          <w:rFonts w:ascii="Arial" w:hAnsi="Arial" w:cs="Arial"/>
          <w:sz w:val="24"/>
          <w:szCs w:val="24"/>
        </w:rPr>
        <w:t>Leadership and management:</w:t>
      </w:r>
      <w:r w:rsidRPr="00B30917">
        <w:rPr>
          <w:rFonts w:ascii="Arial" w:hAnsi="Arial" w:cs="Arial"/>
          <w:sz w:val="24"/>
          <w:szCs w:val="24"/>
        </w:rPr>
        <w:t xml:space="preserve"> </w:t>
      </w:r>
      <w:r w:rsidRPr="00BA02BA">
        <w:rPr>
          <w:rFonts w:ascii="Arial" w:hAnsi="Arial" w:cs="Arial"/>
          <w:sz w:val="24"/>
          <w:szCs w:val="24"/>
        </w:rPr>
        <w:t xml:space="preserve"> </w:t>
      </w:r>
    </w:p>
    <w:p w14:paraId="53D0D966" w14:textId="1837BEB3" w:rsidR="00500681" w:rsidRDefault="00500681" w:rsidP="00500681">
      <w:pPr>
        <w:rPr>
          <w:rFonts w:ascii="Arial" w:hAnsi="Arial" w:cs="Arial"/>
          <w:sz w:val="24"/>
          <w:szCs w:val="24"/>
        </w:rPr>
      </w:pPr>
      <w:r>
        <w:rPr>
          <w:rFonts w:ascii="Arial" w:hAnsi="Arial" w:cs="Arial"/>
          <w:sz w:val="24"/>
          <w:szCs w:val="24"/>
        </w:rPr>
        <w:t xml:space="preserve">2.Inclusive </w:t>
      </w:r>
      <w:r w:rsidRPr="00B30917">
        <w:rPr>
          <w:rFonts w:ascii="Arial" w:hAnsi="Arial" w:cs="Arial"/>
          <w:sz w:val="24"/>
          <w:szCs w:val="24"/>
        </w:rPr>
        <w:t>Talent and Career Development</w:t>
      </w:r>
    </w:p>
    <w:p w14:paraId="73319F4D" w14:textId="3D5D629C" w:rsidR="00500681" w:rsidRDefault="00500681" w:rsidP="00500681">
      <w:pPr>
        <w:rPr>
          <w:rFonts w:ascii="Arial" w:hAnsi="Arial" w:cs="Arial"/>
          <w:sz w:val="24"/>
          <w:szCs w:val="24"/>
        </w:rPr>
      </w:pPr>
      <w:r>
        <w:rPr>
          <w:rFonts w:ascii="Arial" w:hAnsi="Arial" w:cs="Arial"/>
          <w:sz w:val="24"/>
          <w:szCs w:val="24"/>
        </w:rPr>
        <w:t xml:space="preserve">3.Zero Tolerance and the </w:t>
      </w:r>
      <w:r w:rsidRPr="003252BB">
        <w:rPr>
          <w:rFonts w:ascii="Arial" w:hAnsi="Arial" w:cs="Arial"/>
          <w:sz w:val="24"/>
          <w:szCs w:val="24"/>
        </w:rPr>
        <w:t xml:space="preserve">Protection of staff from harassment and abuse </w:t>
      </w:r>
      <w:r w:rsidR="008819D9" w:rsidRPr="003252BB">
        <w:rPr>
          <w:rFonts w:ascii="Arial" w:hAnsi="Arial" w:cs="Arial"/>
          <w:sz w:val="24"/>
          <w:szCs w:val="24"/>
        </w:rPr>
        <w:t>from</w:t>
      </w:r>
      <w:r w:rsidR="008819D9">
        <w:rPr>
          <w:rFonts w:ascii="Arial" w:hAnsi="Arial" w:cs="Arial"/>
          <w:sz w:val="24"/>
          <w:szCs w:val="24"/>
        </w:rPr>
        <w:t xml:space="preserve"> </w:t>
      </w:r>
      <w:r w:rsidR="008819D9" w:rsidRPr="003252BB">
        <w:rPr>
          <w:rFonts w:ascii="Arial" w:hAnsi="Arial" w:cs="Arial"/>
          <w:sz w:val="24"/>
          <w:szCs w:val="24"/>
        </w:rPr>
        <w:t>patients</w:t>
      </w:r>
      <w:r w:rsidRPr="003252BB">
        <w:rPr>
          <w:rFonts w:ascii="Arial" w:hAnsi="Arial" w:cs="Arial"/>
          <w:sz w:val="24"/>
          <w:szCs w:val="24"/>
        </w:rPr>
        <w:t xml:space="preserve">, </w:t>
      </w:r>
      <w:r>
        <w:rPr>
          <w:rFonts w:ascii="Arial" w:hAnsi="Arial" w:cs="Arial"/>
          <w:sz w:val="24"/>
          <w:szCs w:val="24"/>
        </w:rPr>
        <w:t xml:space="preserve">the </w:t>
      </w:r>
      <w:r w:rsidRPr="003252BB">
        <w:rPr>
          <w:rFonts w:ascii="Arial" w:hAnsi="Arial" w:cs="Arial"/>
          <w:sz w:val="24"/>
          <w:szCs w:val="24"/>
        </w:rPr>
        <w:t xml:space="preserve">public and colleagues  </w:t>
      </w:r>
    </w:p>
    <w:p w14:paraId="648E93CE" w14:textId="77777777" w:rsidR="00500681" w:rsidRDefault="00500681" w:rsidP="00500681">
      <w:pPr>
        <w:rPr>
          <w:rFonts w:ascii="Arial" w:hAnsi="Arial" w:cs="Arial"/>
          <w:sz w:val="24"/>
          <w:szCs w:val="24"/>
        </w:rPr>
      </w:pPr>
    </w:p>
    <w:p w14:paraId="5CE4C998" w14:textId="77777777" w:rsidR="00500681" w:rsidRDefault="00500681" w:rsidP="00500681">
      <w:pPr>
        <w:rPr>
          <w:rFonts w:ascii="Arial" w:hAnsi="Arial" w:cs="Arial"/>
          <w:sz w:val="24"/>
          <w:szCs w:val="24"/>
        </w:rPr>
      </w:pPr>
    </w:p>
    <w:p w14:paraId="1096F77E" w14:textId="77777777" w:rsidR="00500681" w:rsidRDefault="00500681" w:rsidP="00500681">
      <w:pPr>
        <w:rPr>
          <w:rFonts w:ascii="Arial" w:hAnsi="Arial" w:cs="Arial"/>
          <w:sz w:val="24"/>
          <w:szCs w:val="24"/>
        </w:rPr>
      </w:pPr>
    </w:p>
    <w:p w14:paraId="6D4DADDB" w14:textId="77777777" w:rsidR="00500681" w:rsidRDefault="00500681" w:rsidP="00500681">
      <w:pPr>
        <w:rPr>
          <w:rFonts w:ascii="Arial" w:hAnsi="Arial" w:cs="Arial"/>
          <w:sz w:val="24"/>
          <w:szCs w:val="24"/>
        </w:rPr>
      </w:pPr>
    </w:p>
    <w:p w14:paraId="010A2086" w14:textId="77777777" w:rsidR="00500681" w:rsidRDefault="00500681" w:rsidP="00500681">
      <w:pPr>
        <w:rPr>
          <w:rFonts w:ascii="Arial" w:hAnsi="Arial" w:cs="Arial"/>
          <w:sz w:val="24"/>
          <w:szCs w:val="24"/>
        </w:rPr>
      </w:pPr>
    </w:p>
    <w:p w14:paraId="00B41BE3" w14:textId="77777777" w:rsidR="00500681" w:rsidRDefault="00500681" w:rsidP="00500681">
      <w:pPr>
        <w:rPr>
          <w:rFonts w:ascii="Arial" w:hAnsi="Arial" w:cs="Arial"/>
          <w:sz w:val="24"/>
          <w:szCs w:val="24"/>
        </w:rPr>
      </w:pPr>
    </w:p>
    <w:p w14:paraId="1352ACBF" w14:textId="77777777" w:rsidR="00500681" w:rsidRDefault="00500681" w:rsidP="00500681">
      <w:pPr>
        <w:rPr>
          <w:rFonts w:ascii="Arial" w:hAnsi="Arial" w:cs="Arial"/>
          <w:sz w:val="24"/>
          <w:szCs w:val="24"/>
        </w:rPr>
      </w:pPr>
    </w:p>
    <w:p w14:paraId="2548CA20" w14:textId="77777777" w:rsidR="00500681" w:rsidRPr="00BA02BA" w:rsidRDefault="00500681" w:rsidP="00500681">
      <w:pPr>
        <w:rPr>
          <w:rFonts w:ascii="Arial" w:hAnsi="Arial" w:cs="Arial"/>
        </w:rPr>
      </w:pPr>
    </w:p>
    <w:p w14:paraId="60D992E5" w14:textId="77777777" w:rsidR="00BA02BA" w:rsidRDefault="00BA02BA" w:rsidP="00BA02BA">
      <w:pPr>
        <w:spacing w:after="0" w:line="240" w:lineRule="auto"/>
        <w:rPr>
          <w:rFonts w:ascii="Arial" w:hAnsi="Arial" w:cs="Arial"/>
        </w:rPr>
      </w:pPr>
    </w:p>
    <w:p w14:paraId="556083CE" w14:textId="5CBF5B2B" w:rsidR="00BA02BA" w:rsidRPr="00BA02BA" w:rsidRDefault="00BA02BA" w:rsidP="00BA02BA">
      <w:pPr>
        <w:spacing w:after="0" w:line="240" w:lineRule="auto"/>
        <w:rPr>
          <w:rFonts w:ascii="Arial" w:hAnsi="Arial" w:cs="Arial"/>
          <w:sz w:val="24"/>
          <w:szCs w:val="24"/>
        </w:rPr>
      </w:pPr>
      <w:r w:rsidRPr="00BA02BA">
        <w:rPr>
          <w:rFonts w:ascii="Arial" w:hAnsi="Arial" w:cs="Arial"/>
          <w:b/>
          <w:bCs/>
          <w:sz w:val="24"/>
          <w:szCs w:val="24"/>
        </w:rPr>
        <w:t>Priority 1</w:t>
      </w:r>
      <w:r w:rsidRPr="00B30917">
        <w:rPr>
          <w:rFonts w:ascii="Arial" w:hAnsi="Arial" w:cs="Arial"/>
          <w:sz w:val="24"/>
          <w:szCs w:val="24"/>
        </w:rPr>
        <w:t xml:space="preserve"> </w:t>
      </w:r>
      <w:r w:rsidR="00500681">
        <w:rPr>
          <w:rFonts w:ascii="Arial" w:hAnsi="Arial" w:cs="Arial"/>
          <w:sz w:val="24"/>
          <w:szCs w:val="24"/>
        </w:rPr>
        <w:t xml:space="preserve">Inclusive </w:t>
      </w:r>
      <w:r w:rsidRPr="00BA02BA">
        <w:rPr>
          <w:rFonts w:ascii="Arial" w:hAnsi="Arial" w:cs="Arial"/>
          <w:sz w:val="24"/>
          <w:szCs w:val="24"/>
        </w:rPr>
        <w:t>Leadership and management:</w:t>
      </w:r>
      <w:r w:rsidRPr="00B30917">
        <w:rPr>
          <w:rFonts w:ascii="Arial" w:hAnsi="Arial" w:cs="Arial"/>
          <w:sz w:val="24"/>
          <w:szCs w:val="24"/>
        </w:rPr>
        <w:t xml:space="preserve"> </w:t>
      </w:r>
      <w:r w:rsidRPr="00BA02BA">
        <w:rPr>
          <w:rFonts w:ascii="Arial" w:hAnsi="Arial" w:cs="Arial"/>
          <w:sz w:val="24"/>
          <w:szCs w:val="24"/>
        </w:rPr>
        <w:t xml:space="preserve"> </w:t>
      </w:r>
    </w:p>
    <w:p w14:paraId="164C9A07" w14:textId="77777777" w:rsidR="00BA02BA" w:rsidRDefault="00BA02BA">
      <w:pPr>
        <w:rPr>
          <w:rFonts w:ascii="Arial" w:hAnsi="Arial" w:cs="Arial"/>
        </w:rPr>
      </w:pPr>
    </w:p>
    <w:tbl>
      <w:tblPr>
        <w:tblW w:w="14449" w:type="dxa"/>
        <w:tblCellMar>
          <w:left w:w="0" w:type="dxa"/>
          <w:right w:w="0" w:type="dxa"/>
        </w:tblCellMar>
        <w:tblLook w:val="0420" w:firstRow="1" w:lastRow="0" w:firstColumn="0" w:lastColumn="0" w:noHBand="0" w:noVBand="1"/>
      </w:tblPr>
      <w:tblGrid>
        <w:gridCol w:w="1973"/>
        <w:gridCol w:w="2318"/>
        <w:gridCol w:w="5338"/>
        <w:gridCol w:w="2268"/>
        <w:gridCol w:w="2552"/>
      </w:tblGrid>
      <w:tr w:rsidR="00455D1A" w:rsidRPr="00BA02BA" w14:paraId="6D74D3DF" w14:textId="77777777" w:rsidTr="00BA02BA">
        <w:trPr>
          <w:trHeight w:val="1001"/>
        </w:trPr>
        <w:tc>
          <w:tcPr>
            <w:tcW w:w="1973" w:type="dxa"/>
            <w:tcBorders>
              <w:top w:val="single" w:sz="8" w:space="0" w:color="FFFFFF"/>
              <w:left w:val="single" w:sz="8" w:space="0" w:color="FFFFFF"/>
              <w:bottom w:val="single" w:sz="24" w:space="0" w:color="FFFFFF"/>
              <w:right w:val="single" w:sz="8" w:space="0" w:color="FFFFFF"/>
            </w:tcBorders>
            <w:shd w:val="clear" w:color="auto" w:fill="1D6FA9"/>
            <w:tcMar>
              <w:top w:w="72" w:type="dxa"/>
              <w:left w:w="144" w:type="dxa"/>
              <w:bottom w:w="72" w:type="dxa"/>
              <w:right w:w="144" w:type="dxa"/>
            </w:tcMar>
            <w:hideMark/>
          </w:tcPr>
          <w:p w14:paraId="3A5A145A" w14:textId="77777777" w:rsidR="00BA02BA" w:rsidRPr="00BA02BA" w:rsidRDefault="00BA02BA" w:rsidP="00BA02BA">
            <w:pPr>
              <w:rPr>
                <w:rFonts w:ascii="Arial" w:hAnsi="Arial" w:cs="Arial"/>
              </w:rPr>
            </w:pPr>
            <w:r w:rsidRPr="00BA02BA">
              <w:rPr>
                <w:rFonts w:ascii="Arial" w:hAnsi="Arial" w:cs="Arial"/>
                <w:b/>
                <w:bCs/>
              </w:rPr>
              <w:t xml:space="preserve">Objective </w:t>
            </w:r>
          </w:p>
        </w:tc>
        <w:tc>
          <w:tcPr>
            <w:tcW w:w="2318" w:type="dxa"/>
            <w:tcBorders>
              <w:top w:val="single" w:sz="8" w:space="0" w:color="FFFFFF"/>
              <w:left w:val="single" w:sz="8" w:space="0" w:color="FFFFFF"/>
              <w:bottom w:val="single" w:sz="24" w:space="0" w:color="FFFFFF"/>
              <w:right w:val="single" w:sz="8" w:space="0" w:color="FFFFFF"/>
            </w:tcBorders>
            <w:shd w:val="clear" w:color="auto" w:fill="1D6FA9"/>
            <w:tcMar>
              <w:top w:w="72" w:type="dxa"/>
              <w:left w:w="144" w:type="dxa"/>
              <w:bottom w:w="72" w:type="dxa"/>
              <w:right w:w="144" w:type="dxa"/>
            </w:tcMar>
            <w:hideMark/>
          </w:tcPr>
          <w:p w14:paraId="2CCB8E9F" w14:textId="77777777" w:rsidR="00BA02BA" w:rsidRPr="00BA02BA" w:rsidRDefault="00BA02BA" w:rsidP="00BA02BA">
            <w:pPr>
              <w:rPr>
                <w:rFonts w:ascii="Arial" w:hAnsi="Arial" w:cs="Arial"/>
              </w:rPr>
            </w:pPr>
            <w:r w:rsidRPr="00BA02BA">
              <w:rPr>
                <w:rFonts w:ascii="Arial" w:hAnsi="Arial" w:cs="Arial"/>
                <w:b/>
                <w:bCs/>
              </w:rPr>
              <w:t>Current position</w:t>
            </w:r>
          </w:p>
        </w:tc>
        <w:tc>
          <w:tcPr>
            <w:tcW w:w="5338" w:type="dxa"/>
            <w:tcBorders>
              <w:top w:val="single" w:sz="8" w:space="0" w:color="FFFFFF"/>
              <w:left w:val="single" w:sz="8" w:space="0" w:color="FFFFFF"/>
              <w:bottom w:val="single" w:sz="24" w:space="0" w:color="FFFFFF"/>
              <w:right w:val="single" w:sz="8" w:space="0" w:color="FFFFFF"/>
            </w:tcBorders>
            <w:shd w:val="clear" w:color="auto" w:fill="1D6FA9"/>
            <w:tcMar>
              <w:top w:w="72" w:type="dxa"/>
              <w:left w:w="144" w:type="dxa"/>
              <w:bottom w:w="72" w:type="dxa"/>
              <w:right w:w="144" w:type="dxa"/>
            </w:tcMar>
            <w:hideMark/>
          </w:tcPr>
          <w:p w14:paraId="182B4002" w14:textId="77777777" w:rsidR="00BA02BA" w:rsidRPr="00BA02BA" w:rsidRDefault="00BA02BA" w:rsidP="00BA02BA">
            <w:pPr>
              <w:rPr>
                <w:rFonts w:ascii="Arial" w:hAnsi="Arial" w:cs="Arial"/>
              </w:rPr>
            </w:pPr>
            <w:r w:rsidRPr="00BA02BA">
              <w:rPr>
                <w:rFonts w:ascii="Arial" w:hAnsi="Arial" w:cs="Arial"/>
                <w:b/>
                <w:bCs/>
              </w:rPr>
              <w:t xml:space="preserve">Action </w:t>
            </w:r>
          </w:p>
        </w:tc>
        <w:tc>
          <w:tcPr>
            <w:tcW w:w="2268" w:type="dxa"/>
            <w:tcBorders>
              <w:top w:val="single" w:sz="8" w:space="0" w:color="FFFFFF"/>
              <w:left w:val="single" w:sz="8" w:space="0" w:color="FFFFFF"/>
              <w:bottom w:val="single" w:sz="24" w:space="0" w:color="FFFFFF"/>
              <w:right w:val="single" w:sz="8" w:space="0" w:color="FFFFFF"/>
            </w:tcBorders>
            <w:shd w:val="clear" w:color="auto" w:fill="1D6FA9"/>
            <w:tcMar>
              <w:top w:w="72" w:type="dxa"/>
              <w:left w:w="144" w:type="dxa"/>
              <w:bottom w:w="72" w:type="dxa"/>
              <w:right w:w="144" w:type="dxa"/>
            </w:tcMar>
            <w:hideMark/>
          </w:tcPr>
          <w:p w14:paraId="4E4342D3" w14:textId="77777777" w:rsidR="00BA02BA" w:rsidRPr="00BA02BA" w:rsidRDefault="00BA02BA" w:rsidP="00BA02BA">
            <w:pPr>
              <w:rPr>
                <w:rFonts w:ascii="Arial" w:hAnsi="Arial" w:cs="Arial"/>
              </w:rPr>
            </w:pPr>
            <w:r w:rsidRPr="00BA02BA">
              <w:rPr>
                <w:rFonts w:ascii="Arial" w:hAnsi="Arial" w:cs="Arial"/>
                <w:b/>
                <w:bCs/>
              </w:rPr>
              <w:t xml:space="preserve">Time scale </w:t>
            </w:r>
          </w:p>
        </w:tc>
        <w:tc>
          <w:tcPr>
            <w:tcW w:w="2552" w:type="dxa"/>
            <w:tcBorders>
              <w:top w:val="single" w:sz="8" w:space="0" w:color="FFFFFF"/>
              <w:left w:val="single" w:sz="8" w:space="0" w:color="FFFFFF"/>
              <w:bottom w:val="single" w:sz="24" w:space="0" w:color="FFFFFF"/>
              <w:right w:val="single" w:sz="8" w:space="0" w:color="FFFFFF"/>
            </w:tcBorders>
            <w:shd w:val="clear" w:color="auto" w:fill="1D6FA9"/>
            <w:tcMar>
              <w:top w:w="72" w:type="dxa"/>
              <w:left w:w="144" w:type="dxa"/>
              <w:bottom w:w="72" w:type="dxa"/>
              <w:right w:w="144" w:type="dxa"/>
            </w:tcMar>
            <w:hideMark/>
          </w:tcPr>
          <w:p w14:paraId="0567780A" w14:textId="77777777" w:rsidR="00BA02BA" w:rsidRPr="00BA02BA" w:rsidRDefault="00BA02BA" w:rsidP="00BA02BA">
            <w:pPr>
              <w:rPr>
                <w:rFonts w:ascii="Arial" w:hAnsi="Arial" w:cs="Arial"/>
              </w:rPr>
            </w:pPr>
            <w:r w:rsidRPr="00BA02BA">
              <w:rPr>
                <w:rFonts w:ascii="Arial" w:hAnsi="Arial" w:cs="Arial"/>
                <w:b/>
                <w:bCs/>
              </w:rPr>
              <w:t>Lead</w:t>
            </w:r>
          </w:p>
        </w:tc>
      </w:tr>
      <w:tr w:rsidR="00455D1A" w:rsidRPr="00BA02BA" w14:paraId="660B7D72" w14:textId="77777777" w:rsidTr="00BA02BA">
        <w:trPr>
          <w:trHeight w:val="3412"/>
        </w:trPr>
        <w:tc>
          <w:tcPr>
            <w:tcW w:w="1973" w:type="dxa"/>
            <w:tcBorders>
              <w:top w:val="single" w:sz="24" w:space="0" w:color="FFFFFF"/>
              <w:left w:val="single" w:sz="8" w:space="0" w:color="FFFFFF"/>
              <w:bottom w:val="single" w:sz="8" w:space="0" w:color="FFFFFF"/>
              <w:right w:val="single" w:sz="8" w:space="0" w:color="FFFFFF"/>
            </w:tcBorders>
            <w:shd w:val="clear" w:color="auto" w:fill="CCD5E2"/>
            <w:tcMar>
              <w:top w:w="72" w:type="dxa"/>
              <w:left w:w="144" w:type="dxa"/>
              <w:bottom w:w="72" w:type="dxa"/>
              <w:right w:w="144" w:type="dxa"/>
            </w:tcMar>
            <w:hideMark/>
          </w:tcPr>
          <w:p w14:paraId="0D307490" w14:textId="28B8BB50" w:rsidR="00B2375D" w:rsidRPr="00B2375D" w:rsidRDefault="0039093A" w:rsidP="00B2375D">
            <w:pPr>
              <w:jc w:val="both"/>
              <w:rPr>
                <w:rFonts w:ascii="Arial" w:hAnsi="Arial" w:cs="Arial"/>
              </w:rPr>
            </w:pPr>
            <w:r>
              <w:rPr>
                <w:rFonts w:ascii="Arial" w:hAnsi="Arial" w:cs="Arial"/>
              </w:rPr>
              <w:t>1.</w:t>
            </w:r>
            <w:r w:rsidR="00B2375D" w:rsidRPr="00B2375D">
              <w:rPr>
                <w:rFonts w:ascii="Arial" w:hAnsi="Arial" w:cs="Arial"/>
              </w:rPr>
              <w:t>We will roll out 2 new line mangers programmes (one for new and one foe existing managers) with a focus on managing people well, including supporting those with health conditions.</w:t>
            </w:r>
          </w:p>
          <w:p w14:paraId="2AD553CD" w14:textId="77777777" w:rsidR="00BA02BA" w:rsidRDefault="00BA02BA" w:rsidP="00BA02BA">
            <w:pPr>
              <w:rPr>
                <w:rFonts w:ascii="Arial" w:hAnsi="Arial" w:cs="Arial"/>
              </w:rPr>
            </w:pPr>
          </w:p>
          <w:p w14:paraId="35F113B7" w14:textId="09A83971" w:rsidR="009D468C" w:rsidRPr="00BA02BA" w:rsidRDefault="009D468C" w:rsidP="00BA02BA">
            <w:pPr>
              <w:rPr>
                <w:rFonts w:ascii="Arial" w:hAnsi="Arial" w:cs="Arial"/>
              </w:rPr>
            </w:pPr>
          </w:p>
        </w:tc>
        <w:tc>
          <w:tcPr>
            <w:tcW w:w="2318" w:type="dxa"/>
            <w:tcBorders>
              <w:top w:val="single" w:sz="24" w:space="0" w:color="FFFFFF"/>
              <w:left w:val="single" w:sz="8" w:space="0" w:color="FFFFFF"/>
              <w:bottom w:val="single" w:sz="8" w:space="0" w:color="FFFFFF"/>
              <w:right w:val="single" w:sz="8" w:space="0" w:color="FFFFFF"/>
            </w:tcBorders>
            <w:shd w:val="clear" w:color="auto" w:fill="CCD5E2"/>
            <w:tcMar>
              <w:top w:w="72" w:type="dxa"/>
              <w:left w:w="144" w:type="dxa"/>
              <w:bottom w:w="72" w:type="dxa"/>
              <w:right w:w="144" w:type="dxa"/>
            </w:tcMar>
            <w:hideMark/>
          </w:tcPr>
          <w:p w14:paraId="21A4A3BD" w14:textId="02C206AA" w:rsidR="00BA02BA" w:rsidRDefault="00500681" w:rsidP="00BA02BA">
            <w:pPr>
              <w:rPr>
                <w:rFonts w:ascii="Arial" w:hAnsi="Arial" w:cs="Arial"/>
              </w:rPr>
            </w:pPr>
            <w:r>
              <w:rPr>
                <w:rFonts w:ascii="Arial" w:hAnsi="Arial" w:cs="Arial"/>
              </w:rPr>
              <w:t xml:space="preserve">We offer a new manager induction session, which is not </w:t>
            </w:r>
            <w:r w:rsidR="002D7D7F">
              <w:rPr>
                <w:rFonts w:ascii="Arial" w:hAnsi="Arial" w:cs="Arial"/>
              </w:rPr>
              <w:t>mandatory.</w:t>
            </w:r>
          </w:p>
          <w:p w14:paraId="1146A81D" w14:textId="6C2B66ED" w:rsidR="00500681" w:rsidRDefault="00500681" w:rsidP="00BA02BA">
            <w:pPr>
              <w:rPr>
                <w:rFonts w:ascii="Arial" w:hAnsi="Arial" w:cs="Arial"/>
              </w:rPr>
            </w:pPr>
            <w:r>
              <w:rPr>
                <w:rFonts w:ascii="Arial" w:hAnsi="Arial" w:cs="Arial"/>
              </w:rPr>
              <w:t xml:space="preserve">We offer a programme of people </w:t>
            </w:r>
            <w:r w:rsidR="002D7D7F">
              <w:rPr>
                <w:rFonts w:ascii="Arial" w:hAnsi="Arial" w:cs="Arial"/>
              </w:rPr>
              <w:t>management</w:t>
            </w:r>
            <w:r>
              <w:rPr>
                <w:rFonts w:ascii="Arial" w:hAnsi="Arial" w:cs="Arial"/>
              </w:rPr>
              <w:t xml:space="preserve"> skills and </w:t>
            </w:r>
            <w:r w:rsidR="002D7D7F">
              <w:rPr>
                <w:rFonts w:ascii="Arial" w:hAnsi="Arial" w:cs="Arial"/>
              </w:rPr>
              <w:t>leadership</w:t>
            </w:r>
            <w:r>
              <w:rPr>
                <w:rFonts w:ascii="Arial" w:hAnsi="Arial" w:cs="Arial"/>
              </w:rPr>
              <w:t xml:space="preserve"> development opportunities</w:t>
            </w:r>
            <w:r w:rsidR="002D7D7F">
              <w:rPr>
                <w:rFonts w:ascii="Arial" w:hAnsi="Arial" w:cs="Arial"/>
              </w:rPr>
              <w:t>, open to all, and non-mandated.</w:t>
            </w:r>
          </w:p>
          <w:p w14:paraId="73E1A4A3" w14:textId="0F620A38" w:rsidR="002D7D7F" w:rsidRDefault="002D7D7F" w:rsidP="00BA02BA">
            <w:pPr>
              <w:rPr>
                <w:rFonts w:ascii="Arial" w:hAnsi="Arial" w:cs="Arial"/>
              </w:rPr>
            </w:pPr>
            <w:r>
              <w:rPr>
                <w:rFonts w:ascii="Arial" w:hAnsi="Arial" w:cs="Arial"/>
              </w:rPr>
              <w:t xml:space="preserve">This relies on </w:t>
            </w:r>
            <w:r w:rsidR="008819D9">
              <w:rPr>
                <w:rFonts w:ascii="Arial" w:hAnsi="Arial" w:cs="Arial"/>
              </w:rPr>
              <w:t>self,</w:t>
            </w:r>
            <w:r>
              <w:rPr>
                <w:rFonts w:ascii="Arial" w:hAnsi="Arial" w:cs="Arial"/>
              </w:rPr>
              <w:t xml:space="preserve"> or line manager, identification of </w:t>
            </w:r>
            <w:r w:rsidR="008819D9">
              <w:rPr>
                <w:rFonts w:ascii="Arial" w:hAnsi="Arial" w:cs="Arial"/>
              </w:rPr>
              <w:t>a development</w:t>
            </w:r>
            <w:r>
              <w:rPr>
                <w:rFonts w:ascii="Arial" w:hAnsi="Arial" w:cs="Arial"/>
              </w:rPr>
              <w:t xml:space="preserve"> need which works well for many, whilst </w:t>
            </w:r>
            <w:r w:rsidR="008819D9">
              <w:rPr>
                <w:rFonts w:ascii="Arial" w:hAnsi="Arial" w:cs="Arial"/>
              </w:rPr>
              <w:t>also missing</w:t>
            </w:r>
            <w:r>
              <w:rPr>
                <w:rFonts w:ascii="Arial" w:hAnsi="Arial" w:cs="Arial"/>
              </w:rPr>
              <w:t xml:space="preserve"> some people who would </w:t>
            </w:r>
            <w:r>
              <w:rPr>
                <w:rFonts w:ascii="Arial" w:hAnsi="Arial" w:cs="Arial"/>
              </w:rPr>
              <w:lastRenderedPageBreak/>
              <w:t>benefit from new skills development OR in having a refresher.</w:t>
            </w:r>
          </w:p>
          <w:p w14:paraId="44CC0C93" w14:textId="600965D2" w:rsidR="002D7D7F" w:rsidRDefault="002D7D7F" w:rsidP="00BA02BA">
            <w:pPr>
              <w:rPr>
                <w:rFonts w:ascii="Arial" w:hAnsi="Arial" w:cs="Arial"/>
              </w:rPr>
            </w:pPr>
            <w:r>
              <w:rPr>
                <w:rFonts w:ascii="Arial" w:hAnsi="Arial" w:cs="Arial"/>
              </w:rPr>
              <w:t xml:space="preserve">Inclusive leadership and in particular in relation to the WDES, in supporting managers to have the skills to support and appropriately manage disability related absences, disability leave, reasonable adjustments and to support disabled colleagues to remain in the </w:t>
            </w:r>
            <w:r w:rsidR="008819D9">
              <w:rPr>
                <w:rFonts w:ascii="Arial" w:hAnsi="Arial" w:cs="Arial"/>
              </w:rPr>
              <w:t>workplace.</w:t>
            </w:r>
          </w:p>
          <w:p w14:paraId="721A9ABD" w14:textId="54FCA408" w:rsidR="009D468C" w:rsidRPr="00BA02BA" w:rsidRDefault="009D468C" w:rsidP="00BA02BA">
            <w:pPr>
              <w:rPr>
                <w:rFonts w:ascii="Arial" w:hAnsi="Arial" w:cs="Arial"/>
              </w:rPr>
            </w:pPr>
          </w:p>
        </w:tc>
        <w:tc>
          <w:tcPr>
            <w:tcW w:w="5338" w:type="dxa"/>
            <w:tcBorders>
              <w:top w:val="single" w:sz="24" w:space="0" w:color="FFFFFF"/>
              <w:left w:val="single" w:sz="8" w:space="0" w:color="FFFFFF"/>
              <w:bottom w:val="single" w:sz="8" w:space="0" w:color="FFFFFF"/>
              <w:right w:val="single" w:sz="8" w:space="0" w:color="FFFFFF"/>
            </w:tcBorders>
            <w:shd w:val="clear" w:color="auto" w:fill="CCD5E2"/>
            <w:tcMar>
              <w:top w:w="72" w:type="dxa"/>
              <w:left w:w="144" w:type="dxa"/>
              <w:bottom w:w="72" w:type="dxa"/>
              <w:right w:w="144" w:type="dxa"/>
            </w:tcMar>
            <w:hideMark/>
          </w:tcPr>
          <w:p w14:paraId="5BF87FC8" w14:textId="77777777" w:rsidR="00BA02BA" w:rsidRDefault="002D7D7F" w:rsidP="002D7D7F">
            <w:pPr>
              <w:pStyle w:val="ListParagraph"/>
              <w:numPr>
                <w:ilvl w:val="0"/>
                <w:numId w:val="11"/>
              </w:numPr>
              <w:rPr>
                <w:rFonts w:ascii="Arial" w:hAnsi="Arial" w:cs="Arial"/>
              </w:rPr>
            </w:pPr>
            <w:r>
              <w:rPr>
                <w:rFonts w:ascii="Arial" w:hAnsi="Arial" w:cs="Arial"/>
              </w:rPr>
              <w:lastRenderedPageBreak/>
              <w:t xml:space="preserve">New Managers Induction </w:t>
            </w:r>
          </w:p>
          <w:p w14:paraId="37823736" w14:textId="77777777" w:rsidR="002D7D7F" w:rsidRDefault="002D7D7F" w:rsidP="002D7D7F">
            <w:pPr>
              <w:rPr>
                <w:rFonts w:ascii="Arial" w:hAnsi="Arial" w:cs="Arial"/>
              </w:rPr>
            </w:pPr>
          </w:p>
          <w:p w14:paraId="46AA3AE4" w14:textId="2F49DAD7" w:rsidR="002D7D7F" w:rsidRDefault="002D7D7F" w:rsidP="002D7D7F">
            <w:pPr>
              <w:rPr>
                <w:rFonts w:ascii="Arial" w:hAnsi="Arial" w:cs="Arial"/>
              </w:rPr>
            </w:pPr>
            <w:r>
              <w:rPr>
                <w:rFonts w:ascii="Arial" w:hAnsi="Arial" w:cs="Arial"/>
              </w:rPr>
              <w:t>We will review the content of our new managers induction session and make this mandatory for all those appointed either externally or internally into a line manager position.</w:t>
            </w:r>
          </w:p>
          <w:p w14:paraId="25CB9B42" w14:textId="447BEA4B" w:rsidR="002D7D7F" w:rsidRDefault="002D7D7F" w:rsidP="002D7D7F">
            <w:pPr>
              <w:rPr>
                <w:rFonts w:ascii="Arial" w:hAnsi="Arial" w:cs="Arial"/>
              </w:rPr>
            </w:pPr>
            <w:r>
              <w:rPr>
                <w:rFonts w:ascii="Arial" w:hAnsi="Arial" w:cs="Arial"/>
              </w:rPr>
              <w:t xml:space="preserve">The session will be </w:t>
            </w:r>
            <w:r w:rsidR="008819D9">
              <w:rPr>
                <w:rFonts w:ascii="Arial" w:hAnsi="Arial" w:cs="Arial"/>
              </w:rPr>
              <w:t>developed and</w:t>
            </w:r>
            <w:r>
              <w:rPr>
                <w:rFonts w:ascii="Arial" w:hAnsi="Arial" w:cs="Arial"/>
              </w:rPr>
              <w:t xml:space="preserve"> delivered by the Training and Development Function.</w:t>
            </w:r>
          </w:p>
          <w:p w14:paraId="73A07F26" w14:textId="77777777" w:rsidR="002D7D7F" w:rsidRDefault="002D7D7F" w:rsidP="002D7D7F">
            <w:pPr>
              <w:rPr>
                <w:rFonts w:ascii="Arial" w:hAnsi="Arial" w:cs="Arial"/>
              </w:rPr>
            </w:pPr>
            <w:r>
              <w:rPr>
                <w:rFonts w:ascii="Arial" w:hAnsi="Arial" w:cs="Arial"/>
              </w:rPr>
              <w:t>The recruitment Team will notify the T and D team of new mangers AND include information on their booking on to this programme in the on boarding process.</w:t>
            </w:r>
          </w:p>
          <w:p w14:paraId="2F872AB5" w14:textId="0078A97F" w:rsidR="002D7D7F" w:rsidRDefault="002D7D7F" w:rsidP="002D7D7F">
            <w:pPr>
              <w:rPr>
                <w:rFonts w:ascii="Arial" w:hAnsi="Arial" w:cs="Arial"/>
              </w:rPr>
            </w:pPr>
            <w:r>
              <w:rPr>
                <w:rFonts w:ascii="Arial" w:hAnsi="Arial" w:cs="Arial"/>
              </w:rPr>
              <w:t xml:space="preserve">The ESR/ Mandatory training team will add this as an essential competency in </w:t>
            </w:r>
            <w:r w:rsidR="008819D9">
              <w:rPr>
                <w:rFonts w:ascii="Arial" w:hAnsi="Arial" w:cs="Arial"/>
              </w:rPr>
              <w:t>all line</w:t>
            </w:r>
            <w:r>
              <w:rPr>
                <w:rFonts w:ascii="Arial" w:hAnsi="Arial" w:cs="Arial"/>
              </w:rPr>
              <w:t xml:space="preserve"> manager </w:t>
            </w:r>
            <w:r w:rsidR="008819D9">
              <w:rPr>
                <w:rFonts w:ascii="Arial" w:hAnsi="Arial" w:cs="Arial"/>
              </w:rPr>
              <w:t>roles and</w:t>
            </w:r>
            <w:r>
              <w:rPr>
                <w:rFonts w:ascii="Arial" w:hAnsi="Arial" w:cs="Arial"/>
              </w:rPr>
              <w:t xml:space="preserve"> produce </w:t>
            </w:r>
            <w:r w:rsidR="008819D9">
              <w:rPr>
                <w:rFonts w:ascii="Arial" w:hAnsi="Arial" w:cs="Arial"/>
              </w:rPr>
              <w:t>reports to</w:t>
            </w:r>
            <w:r>
              <w:rPr>
                <w:rFonts w:ascii="Arial" w:hAnsi="Arial" w:cs="Arial"/>
              </w:rPr>
              <w:t xml:space="preserve"> individuals. Line </w:t>
            </w:r>
            <w:r w:rsidR="008819D9">
              <w:rPr>
                <w:rFonts w:ascii="Arial" w:hAnsi="Arial" w:cs="Arial"/>
              </w:rPr>
              <w:t>managers and</w:t>
            </w:r>
            <w:r>
              <w:rPr>
                <w:rFonts w:ascii="Arial" w:hAnsi="Arial" w:cs="Arial"/>
              </w:rPr>
              <w:t xml:space="preserve"> in Trust Reports.</w:t>
            </w:r>
          </w:p>
          <w:p w14:paraId="6F53457C" w14:textId="704FE826" w:rsidR="002D7D7F" w:rsidRDefault="002D7D7F" w:rsidP="002D7D7F">
            <w:pPr>
              <w:rPr>
                <w:rFonts w:ascii="Arial" w:hAnsi="Arial" w:cs="Arial"/>
              </w:rPr>
            </w:pPr>
            <w:r>
              <w:rPr>
                <w:rFonts w:ascii="Arial" w:hAnsi="Arial" w:cs="Arial"/>
              </w:rPr>
              <w:lastRenderedPageBreak/>
              <w:t xml:space="preserve">Feedback will </w:t>
            </w:r>
            <w:r w:rsidR="008819D9">
              <w:rPr>
                <w:rFonts w:ascii="Arial" w:hAnsi="Arial" w:cs="Arial"/>
              </w:rPr>
              <w:t>be reviewed</w:t>
            </w:r>
            <w:r>
              <w:rPr>
                <w:rFonts w:ascii="Arial" w:hAnsi="Arial" w:cs="Arial"/>
              </w:rPr>
              <w:t xml:space="preserve"> on the impact of this </w:t>
            </w:r>
            <w:r w:rsidR="008819D9">
              <w:rPr>
                <w:rFonts w:ascii="Arial" w:hAnsi="Arial" w:cs="Arial"/>
              </w:rPr>
              <w:t>induction,</w:t>
            </w:r>
            <w:r>
              <w:rPr>
                <w:rFonts w:ascii="Arial" w:hAnsi="Arial" w:cs="Arial"/>
              </w:rPr>
              <w:t xml:space="preserve"> and it will be </w:t>
            </w:r>
            <w:r w:rsidR="008819D9">
              <w:rPr>
                <w:rFonts w:ascii="Arial" w:hAnsi="Arial" w:cs="Arial"/>
              </w:rPr>
              <w:t>continually reviewed.</w:t>
            </w:r>
          </w:p>
          <w:p w14:paraId="00D4F009" w14:textId="77777777" w:rsidR="002D7D7F" w:rsidRDefault="002D7D7F" w:rsidP="002D7D7F">
            <w:pPr>
              <w:rPr>
                <w:rFonts w:ascii="Arial" w:hAnsi="Arial" w:cs="Arial"/>
              </w:rPr>
            </w:pPr>
          </w:p>
          <w:p w14:paraId="4B7A471F" w14:textId="6AECEEAB" w:rsidR="002D7D7F" w:rsidRDefault="002D7D7F" w:rsidP="002D7D7F">
            <w:pPr>
              <w:rPr>
                <w:rFonts w:ascii="Arial" w:hAnsi="Arial" w:cs="Arial"/>
              </w:rPr>
            </w:pPr>
            <w:r>
              <w:rPr>
                <w:rFonts w:ascii="Arial" w:hAnsi="Arial" w:cs="Arial"/>
              </w:rPr>
              <w:t xml:space="preserve">Following the initial induction session, all new managers </w:t>
            </w:r>
            <w:r w:rsidR="0039093A">
              <w:rPr>
                <w:rFonts w:ascii="Arial" w:hAnsi="Arial" w:cs="Arial"/>
              </w:rPr>
              <w:t>will access</w:t>
            </w:r>
            <w:r>
              <w:rPr>
                <w:rFonts w:ascii="Arial" w:hAnsi="Arial" w:cs="Arial"/>
              </w:rPr>
              <w:t xml:space="preserve"> relevant skills </w:t>
            </w:r>
            <w:r w:rsidR="0039093A">
              <w:rPr>
                <w:rFonts w:ascii="Arial" w:hAnsi="Arial" w:cs="Arial"/>
              </w:rPr>
              <w:t>development</w:t>
            </w:r>
            <w:r>
              <w:rPr>
                <w:rFonts w:ascii="Arial" w:hAnsi="Arial" w:cs="Arial"/>
              </w:rPr>
              <w:t xml:space="preserve"> training within 6 months of </w:t>
            </w:r>
            <w:r w:rsidR="0039093A">
              <w:rPr>
                <w:rFonts w:ascii="Arial" w:hAnsi="Arial" w:cs="Arial"/>
              </w:rPr>
              <w:t>starting in</w:t>
            </w:r>
            <w:r>
              <w:rPr>
                <w:rFonts w:ascii="Arial" w:hAnsi="Arial" w:cs="Arial"/>
              </w:rPr>
              <w:t xml:space="preserve"> that </w:t>
            </w:r>
            <w:r w:rsidR="008819D9">
              <w:rPr>
                <w:rFonts w:ascii="Arial" w:hAnsi="Arial" w:cs="Arial"/>
              </w:rPr>
              <w:t>role.</w:t>
            </w:r>
            <w:r>
              <w:rPr>
                <w:rFonts w:ascii="Arial" w:hAnsi="Arial" w:cs="Arial"/>
              </w:rPr>
              <w:t xml:space="preserve"> They will have a </w:t>
            </w:r>
            <w:r w:rsidR="0039093A">
              <w:rPr>
                <w:rFonts w:ascii="Arial" w:hAnsi="Arial" w:cs="Arial"/>
              </w:rPr>
              <w:t xml:space="preserve">programme tailored to their needs, agreed with their line </w:t>
            </w:r>
            <w:proofErr w:type="gramStart"/>
            <w:r w:rsidR="0039093A">
              <w:rPr>
                <w:rFonts w:ascii="Arial" w:hAnsi="Arial" w:cs="Arial"/>
              </w:rPr>
              <w:t>manager</w:t>
            </w:r>
            <w:proofErr w:type="gramEnd"/>
            <w:r w:rsidR="0039093A">
              <w:rPr>
                <w:rFonts w:ascii="Arial" w:hAnsi="Arial" w:cs="Arial"/>
              </w:rPr>
              <w:t xml:space="preserve"> and booked via the T and D team. </w:t>
            </w:r>
          </w:p>
          <w:p w14:paraId="686AD928" w14:textId="693CF6D0" w:rsidR="0039093A" w:rsidRDefault="0039093A" w:rsidP="002D7D7F">
            <w:pPr>
              <w:rPr>
                <w:rFonts w:ascii="Arial" w:hAnsi="Arial" w:cs="Arial"/>
              </w:rPr>
            </w:pPr>
            <w:r>
              <w:rPr>
                <w:rFonts w:ascii="Arial" w:hAnsi="Arial" w:cs="Arial"/>
              </w:rPr>
              <w:t xml:space="preserve">They will be supported to have a coach and or mentor, including a diversity mentor within 12 months of starting in their </w:t>
            </w:r>
            <w:r w:rsidR="008819D9">
              <w:rPr>
                <w:rFonts w:ascii="Arial" w:hAnsi="Arial" w:cs="Arial"/>
              </w:rPr>
              <w:t>role.</w:t>
            </w:r>
            <w:r>
              <w:rPr>
                <w:rFonts w:ascii="Arial" w:hAnsi="Arial" w:cs="Arial"/>
              </w:rPr>
              <w:t xml:space="preserve"> </w:t>
            </w:r>
          </w:p>
          <w:p w14:paraId="0780A91C" w14:textId="77777777" w:rsidR="0039093A" w:rsidRDefault="0039093A" w:rsidP="002D7D7F">
            <w:pPr>
              <w:rPr>
                <w:rFonts w:ascii="Arial" w:hAnsi="Arial" w:cs="Arial"/>
              </w:rPr>
            </w:pPr>
          </w:p>
          <w:p w14:paraId="0012E0C3" w14:textId="0C6CF726" w:rsidR="0039093A" w:rsidRDefault="0039093A" w:rsidP="0039093A">
            <w:pPr>
              <w:pStyle w:val="ListParagraph"/>
              <w:numPr>
                <w:ilvl w:val="0"/>
                <w:numId w:val="11"/>
              </w:numPr>
              <w:rPr>
                <w:rFonts w:ascii="Arial" w:hAnsi="Arial" w:cs="Arial"/>
              </w:rPr>
            </w:pPr>
            <w:r>
              <w:rPr>
                <w:rFonts w:ascii="Arial" w:hAnsi="Arial" w:cs="Arial"/>
              </w:rPr>
              <w:t>Existing Managers and Leaders Workshop</w:t>
            </w:r>
          </w:p>
          <w:p w14:paraId="73248752" w14:textId="77777777" w:rsidR="0039093A" w:rsidRDefault="0039093A" w:rsidP="0039093A">
            <w:pPr>
              <w:rPr>
                <w:rFonts w:ascii="Arial" w:hAnsi="Arial" w:cs="Arial"/>
              </w:rPr>
            </w:pPr>
          </w:p>
          <w:p w14:paraId="14353AD3" w14:textId="2AF1A80A" w:rsidR="0039093A" w:rsidRDefault="0039093A" w:rsidP="0039093A">
            <w:pPr>
              <w:rPr>
                <w:rFonts w:ascii="Arial" w:hAnsi="Arial" w:cs="Arial"/>
              </w:rPr>
            </w:pPr>
            <w:r>
              <w:rPr>
                <w:rFonts w:ascii="Arial" w:hAnsi="Arial" w:cs="Arial"/>
              </w:rPr>
              <w:t xml:space="preserve">All existing managers and leaders will take part in a one-day workshop focused on managing people with compassion and inclusivity. Content of the programme is </w:t>
            </w:r>
            <w:r w:rsidR="008819D9">
              <w:rPr>
                <w:rFonts w:ascii="Arial" w:hAnsi="Arial" w:cs="Arial"/>
              </w:rPr>
              <w:t>developed based</w:t>
            </w:r>
            <w:r>
              <w:rPr>
                <w:rFonts w:ascii="Arial" w:hAnsi="Arial" w:cs="Arial"/>
              </w:rPr>
              <w:t xml:space="preserve"> on feedback through team coaching/ </w:t>
            </w:r>
            <w:r w:rsidR="008819D9">
              <w:rPr>
                <w:rFonts w:ascii="Arial" w:hAnsi="Arial" w:cs="Arial"/>
              </w:rPr>
              <w:t>development,</w:t>
            </w:r>
            <w:r>
              <w:rPr>
                <w:rFonts w:ascii="Arial" w:hAnsi="Arial" w:cs="Arial"/>
              </w:rPr>
              <w:t xml:space="preserve"> direct feedback from managers staff and workforce colleagues and learning from the experience of managers and staff.</w:t>
            </w:r>
          </w:p>
          <w:p w14:paraId="386C1243" w14:textId="2E892B24" w:rsidR="0039093A" w:rsidRPr="0039093A" w:rsidRDefault="0039093A" w:rsidP="0039093A">
            <w:pPr>
              <w:rPr>
                <w:rFonts w:ascii="Arial" w:hAnsi="Arial" w:cs="Arial"/>
              </w:rPr>
            </w:pPr>
            <w:r>
              <w:rPr>
                <w:rFonts w:ascii="Arial" w:hAnsi="Arial" w:cs="Arial"/>
              </w:rPr>
              <w:t xml:space="preserve">The Programme will be developed by the OD team and co delivered by them with senior workforce </w:t>
            </w:r>
            <w:r w:rsidR="008819D9">
              <w:rPr>
                <w:rFonts w:ascii="Arial" w:hAnsi="Arial" w:cs="Arial"/>
              </w:rPr>
              <w:t>leaders.</w:t>
            </w:r>
          </w:p>
        </w:tc>
        <w:tc>
          <w:tcPr>
            <w:tcW w:w="2268" w:type="dxa"/>
            <w:tcBorders>
              <w:top w:val="single" w:sz="24" w:space="0" w:color="FFFFFF"/>
              <w:left w:val="single" w:sz="8" w:space="0" w:color="FFFFFF"/>
              <w:bottom w:val="single" w:sz="8" w:space="0" w:color="FFFFFF"/>
              <w:right w:val="single" w:sz="8" w:space="0" w:color="FFFFFF"/>
            </w:tcBorders>
            <w:shd w:val="clear" w:color="auto" w:fill="CCD5E2"/>
            <w:tcMar>
              <w:top w:w="72" w:type="dxa"/>
              <w:left w:w="144" w:type="dxa"/>
              <w:bottom w:w="72" w:type="dxa"/>
              <w:right w:w="144" w:type="dxa"/>
            </w:tcMar>
            <w:hideMark/>
          </w:tcPr>
          <w:p w14:paraId="4DE94565" w14:textId="77777777" w:rsidR="00BA02BA" w:rsidRDefault="00BA02BA" w:rsidP="00BA02BA">
            <w:pPr>
              <w:rPr>
                <w:rFonts w:ascii="Arial" w:hAnsi="Arial" w:cs="Arial"/>
              </w:rPr>
            </w:pPr>
          </w:p>
          <w:p w14:paraId="6B42BE0E" w14:textId="28CABC17" w:rsidR="009D468C" w:rsidRPr="00BA02BA" w:rsidRDefault="009D468C" w:rsidP="00BA02BA">
            <w:pPr>
              <w:rPr>
                <w:rFonts w:ascii="Arial" w:hAnsi="Arial" w:cs="Arial"/>
              </w:rPr>
            </w:pPr>
          </w:p>
        </w:tc>
        <w:tc>
          <w:tcPr>
            <w:tcW w:w="2552" w:type="dxa"/>
            <w:tcBorders>
              <w:top w:val="single" w:sz="24" w:space="0" w:color="FFFFFF"/>
              <w:left w:val="single" w:sz="8" w:space="0" w:color="FFFFFF"/>
              <w:bottom w:val="single" w:sz="8" w:space="0" w:color="FFFFFF"/>
              <w:right w:val="single" w:sz="8" w:space="0" w:color="FFFFFF"/>
            </w:tcBorders>
            <w:shd w:val="clear" w:color="auto" w:fill="CCD5E2"/>
            <w:tcMar>
              <w:top w:w="72" w:type="dxa"/>
              <w:left w:w="144" w:type="dxa"/>
              <w:bottom w:w="72" w:type="dxa"/>
              <w:right w:w="144" w:type="dxa"/>
            </w:tcMar>
            <w:hideMark/>
          </w:tcPr>
          <w:p w14:paraId="140DF5B7" w14:textId="77777777" w:rsidR="00BA02BA" w:rsidRDefault="00BA02BA" w:rsidP="00BA02BA">
            <w:pPr>
              <w:rPr>
                <w:rFonts w:ascii="Arial" w:hAnsi="Arial" w:cs="Arial"/>
              </w:rPr>
            </w:pPr>
          </w:p>
          <w:p w14:paraId="3A22D9D4" w14:textId="4582FA2A" w:rsidR="009D468C" w:rsidRPr="00BA02BA" w:rsidRDefault="009D468C" w:rsidP="00BA02BA">
            <w:pPr>
              <w:rPr>
                <w:rFonts w:ascii="Arial" w:hAnsi="Arial" w:cs="Arial"/>
              </w:rPr>
            </w:pPr>
          </w:p>
        </w:tc>
      </w:tr>
      <w:tr w:rsidR="00455D1A" w:rsidRPr="00BA02BA" w14:paraId="18A126FA" w14:textId="77777777" w:rsidTr="00BA02BA">
        <w:trPr>
          <w:trHeight w:val="901"/>
        </w:trPr>
        <w:tc>
          <w:tcPr>
            <w:tcW w:w="1973" w:type="dxa"/>
            <w:tcBorders>
              <w:top w:val="single" w:sz="8" w:space="0" w:color="FFFFFF"/>
              <w:left w:val="single" w:sz="8" w:space="0" w:color="FFFFFF"/>
              <w:bottom w:val="single" w:sz="8" w:space="0" w:color="FFFFFF"/>
              <w:right w:val="single" w:sz="8" w:space="0" w:color="FFFFFF"/>
            </w:tcBorders>
            <w:shd w:val="clear" w:color="auto" w:fill="E7EBF1"/>
            <w:tcMar>
              <w:top w:w="72" w:type="dxa"/>
              <w:left w:w="144" w:type="dxa"/>
              <w:bottom w:w="72" w:type="dxa"/>
              <w:right w:w="144" w:type="dxa"/>
            </w:tcMar>
            <w:hideMark/>
          </w:tcPr>
          <w:p w14:paraId="00806440" w14:textId="3805596E" w:rsidR="00500681" w:rsidRPr="00500681" w:rsidRDefault="009013BE" w:rsidP="00500681">
            <w:pPr>
              <w:jc w:val="both"/>
              <w:rPr>
                <w:rFonts w:ascii="Arial" w:hAnsi="Arial" w:cs="Arial"/>
              </w:rPr>
            </w:pPr>
            <w:r>
              <w:rPr>
                <w:rFonts w:ascii="Arial" w:hAnsi="Arial" w:cs="Arial"/>
              </w:rPr>
              <w:lastRenderedPageBreak/>
              <w:t>2</w:t>
            </w:r>
            <w:r w:rsidR="0039093A">
              <w:rPr>
                <w:rFonts w:ascii="Arial" w:hAnsi="Arial" w:cs="Arial"/>
              </w:rPr>
              <w:t>.</w:t>
            </w:r>
            <w:r w:rsidR="00500681" w:rsidRPr="00500681">
              <w:rPr>
                <w:rFonts w:ascii="Arial" w:hAnsi="Arial" w:cs="Arial"/>
              </w:rPr>
              <w:t xml:space="preserve">We will continue to act (including those above) to meet our Diversity Stretch Targets </w:t>
            </w:r>
          </w:p>
          <w:p w14:paraId="313A39E1" w14:textId="77777777" w:rsidR="00BA02BA" w:rsidRDefault="00BA02BA" w:rsidP="00BA02BA">
            <w:pPr>
              <w:rPr>
                <w:rFonts w:ascii="Arial" w:hAnsi="Arial" w:cs="Arial"/>
              </w:rPr>
            </w:pPr>
          </w:p>
          <w:p w14:paraId="61D859AD" w14:textId="0918122E" w:rsidR="009D468C" w:rsidRPr="00BA02BA" w:rsidRDefault="009D468C" w:rsidP="00BA02BA">
            <w:pPr>
              <w:rPr>
                <w:rFonts w:ascii="Arial" w:hAnsi="Arial" w:cs="Arial"/>
              </w:rPr>
            </w:pPr>
          </w:p>
        </w:tc>
        <w:tc>
          <w:tcPr>
            <w:tcW w:w="2318" w:type="dxa"/>
            <w:tcBorders>
              <w:top w:val="single" w:sz="8" w:space="0" w:color="FFFFFF"/>
              <w:left w:val="single" w:sz="8" w:space="0" w:color="FFFFFF"/>
              <w:bottom w:val="single" w:sz="8" w:space="0" w:color="FFFFFF"/>
              <w:right w:val="single" w:sz="8" w:space="0" w:color="FFFFFF"/>
            </w:tcBorders>
            <w:shd w:val="clear" w:color="auto" w:fill="E7EBF1"/>
            <w:tcMar>
              <w:top w:w="72" w:type="dxa"/>
              <w:left w:w="144" w:type="dxa"/>
              <w:bottom w:w="72" w:type="dxa"/>
              <w:right w:w="144" w:type="dxa"/>
            </w:tcMar>
            <w:hideMark/>
          </w:tcPr>
          <w:p w14:paraId="240AFA01" w14:textId="05062FAC" w:rsidR="00BA02BA" w:rsidRDefault="0039093A" w:rsidP="00BA02BA">
            <w:pPr>
              <w:rPr>
                <w:rFonts w:ascii="Arial" w:hAnsi="Arial" w:cs="Arial"/>
              </w:rPr>
            </w:pPr>
            <w:r>
              <w:rPr>
                <w:rFonts w:ascii="Arial" w:hAnsi="Arial" w:cs="Arial"/>
              </w:rPr>
              <w:t xml:space="preserve">In 2022, the trust </w:t>
            </w:r>
            <w:r w:rsidR="008819D9">
              <w:rPr>
                <w:rFonts w:ascii="Arial" w:hAnsi="Arial" w:cs="Arial"/>
              </w:rPr>
              <w:t>agreed a</w:t>
            </w:r>
            <w:r>
              <w:rPr>
                <w:rFonts w:ascii="Arial" w:hAnsi="Arial" w:cs="Arial"/>
              </w:rPr>
              <w:t xml:space="preserve"> set of stretch </w:t>
            </w:r>
            <w:r w:rsidR="008819D9">
              <w:rPr>
                <w:rFonts w:ascii="Arial" w:hAnsi="Arial" w:cs="Arial"/>
              </w:rPr>
              <w:t>targets,</w:t>
            </w:r>
            <w:r>
              <w:rPr>
                <w:rFonts w:ascii="Arial" w:hAnsi="Arial" w:cs="Arial"/>
              </w:rPr>
              <w:t xml:space="preserve"> some relating to supporting our disabled staff. </w:t>
            </w:r>
          </w:p>
          <w:p w14:paraId="7F538091" w14:textId="77777777" w:rsidR="0039093A" w:rsidRDefault="0039093A" w:rsidP="00BA02BA">
            <w:pPr>
              <w:rPr>
                <w:rFonts w:ascii="Arial" w:hAnsi="Arial" w:cs="Arial"/>
              </w:rPr>
            </w:pPr>
          </w:p>
          <w:p w14:paraId="3A24962E" w14:textId="77777777" w:rsidR="0039093A" w:rsidRDefault="0039093A" w:rsidP="00BA02BA">
            <w:pPr>
              <w:rPr>
                <w:rFonts w:ascii="Arial" w:hAnsi="Arial" w:cs="Arial"/>
              </w:rPr>
            </w:pPr>
          </w:p>
          <w:p w14:paraId="74445005" w14:textId="1ACE7DA7" w:rsidR="0039093A" w:rsidRDefault="0039093A" w:rsidP="00BA02BA">
            <w:pPr>
              <w:rPr>
                <w:rFonts w:ascii="Arial" w:hAnsi="Arial" w:cs="Arial"/>
              </w:rPr>
            </w:pPr>
            <w:r>
              <w:rPr>
                <w:rFonts w:ascii="Arial" w:hAnsi="Arial" w:cs="Arial"/>
              </w:rPr>
              <w:t xml:space="preserve">Add </w:t>
            </w:r>
          </w:p>
          <w:p w14:paraId="43F524D4" w14:textId="21CB2BE8" w:rsidR="009D468C" w:rsidRPr="00BA02BA" w:rsidRDefault="009D468C" w:rsidP="00BA02BA">
            <w:pPr>
              <w:rPr>
                <w:rFonts w:ascii="Arial" w:hAnsi="Arial" w:cs="Arial"/>
              </w:rPr>
            </w:pPr>
          </w:p>
        </w:tc>
        <w:tc>
          <w:tcPr>
            <w:tcW w:w="5338" w:type="dxa"/>
            <w:tcBorders>
              <w:top w:val="single" w:sz="8" w:space="0" w:color="FFFFFF"/>
              <w:left w:val="single" w:sz="8" w:space="0" w:color="FFFFFF"/>
              <w:bottom w:val="single" w:sz="8" w:space="0" w:color="FFFFFF"/>
              <w:right w:val="single" w:sz="8" w:space="0" w:color="FFFFFF"/>
            </w:tcBorders>
            <w:shd w:val="clear" w:color="auto" w:fill="E7EBF1"/>
            <w:tcMar>
              <w:top w:w="72" w:type="dxa"/>
              <w:left w:w="144" w:type="dxa"/>
              <w:bottom w:w="72" w:type="dxa"/>
              <w:right w:w="144" w:type="dxa"/>
            </w:tcMar>
            <w:hideMark/>
          </w:tcPr>
          <w:p w14:paraId="314A4DCC" w14:textId="1CACA6F1" w:rsidR="00BA02BA" w:rsidRDefault="0039093A" w:rsidP="009D468C">
            <w:pPr>
              <w:rPr>
                <w:rFonts w:ascii="Arial" w:hAnsi="Arial" w:cs="Arial"/>
              </w:rPr>
            </w:pPr>
            <w:r>
              <w:rPr>
                <w:rFonts w:ascii="Arial" w:hAnsi="Arial" w:cs="Arial"/>
              </w:rPr>
              <w:t xml:space="preserve">We </w:t>
            </w:r>
            <w:r w:rsidR="0070300E">
              <w:rPr>
                <w:rFonts w:ascii="Arial" w:hAnsi="Arial" w:cs="Arial"/>
              </w:rPr>
              <w:t>will remind</w:t>
            </w:r>
            <w:r>
              <w:rPr>
                <w:rFonts w:ascii="Arial" w:hAnsi="Arial" w:cs="Arial"/>
              </w:rPr>
              <w:t xml:space="preserve"> s</w:t>
            </w:r>
            <w:r w:rsidR="0070300E">
              <w:rPr>
                <w:rFonts w:ascii="Arial" w:hAnsi="Arial" w:cs="Arial"/>
              </w:rPr>
              <w:t>taf</w:t>
            </w:r>
            <w:r>
              <w:rPr>
                <w:rFonts w:ascii="Arial" w:hAnsi="Arial" w:cs="Arial"/>
              </w:rPr>
              <w:t xml:space="preserve">f at </w:t>
            </w:r>
            <w:r w:rsidR="0070300E">
              <w:rPr>
                <w:rFonts w:ascii="Arial" w:hAnsi="Arial" w:cs="Arial"/>
              </w:rPr>
              <w:t>induction</w:t>
            </w:r>
            <w:r>
              <w:rPr>
                <w:rFonts w:ascii="Arial" w:hAnsi="Arial" w:cs="Arial"/>
              </w:rPr>
              <w:t xml:space="preserve"> </w:t>
            </w:r>
            <w:r w:rsidR="008819D9">
              <w:rPr>
                <w:rFonts w:ascii="Arial" w:hAnsi="Arial" w:cs="Arial"/>
              </w:rPr>
              <w:t>that,</w:t>
            </w:r>
            <w:r>
              <w:rPr>
                <w:rFonts w:ascii="Arial" w:hAnsi="Arial" w:cs="Arial"/>
              </w:rPr>
              <w:t xml:space="preserve"> if not </w:t>
            </w:r>
            <w:r w:rsidR="0070300E">
              <w:rPr>
                <w:rFonts w:ascii="Arial" w:hAnsi="Arial" w:cs="Arial"/>
              </w:rPr>
              <w:t>already</w:t>
            </w:r>
            <w:r>
              <w:rPr>
                <w:rFonts w:ascii="Arial" w:hAnsi="Arial" w:cs="Arial"/>
              </w:rPr>
              <w:t xml:space="preserve"> </w:t>
            </w:r>
            <w:r w:rsidR="0070300E">
              <w:rPr>
                <w:rFonts w:ascii="Arial" w:hAnsi="Arial" w:cs="Arial"/>
              </w:rPr>
              <w:t>done</w:t>
            </w:r>
            <w:r>
              <w:rPr>
                <w:rFonts w:ascii="Arial" w:hAnsi="Arial" w:cs="Arial"/>
              </w:rPr>
              <w:t xml:space="preserve"> so, they </w:t>
            </w:r>
            <w:r w:rsidR="008819D9">
              <w:rPr>
                <w:rFonts w:ascii="Arial" w:hAnsi="Arial" w:cs="Arial"/>
              </w:rPr>
              <w:t>can update</w:t>
            </w:r>
            <w:r>
              <w:rPr>
                <w:rFonts w:ascii="Arial" w:hAnsi="Arial" w:cs="Arial"/>
              </w:rPr>
              <w:t xml:space="preserve"> their disability status in their </w:t>
            </w:r>
            <w:r w:rsidR="0070300E">
              <w:rPr>
                <w:rFonts w:ascii="Arial" w:hAnsi="Arial" w:cs="Arial"/>
              </w:rPr>
              <w:t>electronic</w:t>
            </w:r>
            <w:r>
              <w:rPr>
                <w:rFonts w:ascii="Arial" w:hAnsi="Arial" w:cs="Arial"/>
              </w:rPr>
              <w:t xml:space="preserve"> satff record and explain why this is </w:t>
            </w:r>
            <w:r w:rsidR="008819D9">
              <w:rPr>
                <w:rFonts w:ascii="Arial" w:hAnsi="Arial" w:cs="Arial"/>
              </w:rPr>
              <w:t>important.</w:t>
            </w:r>
          </w:p>
          <w:p w14:paraId="5C160835" w14:textId="30E4A3E0" w:rsidR="0039093A" w:rsidRDefault="0039093A" w:rsidP="009D468C">
            <w:pPr>
              <w:rPr>
                <w:rFonts w:ascii="Arial" w:hAnsi="Arial" w:cs="Arial"/>
              </w:rPr>
            </w:pPr>
            <w:r>
              <w:rPr>
                <w:rFonts w:ascii="Arial" w:hAnsi="Arial" w:cs="Arial"/>
              </w:rPr>
              <w:t xml:space="preserve">We will regularly communicate with satff via all satff </w:t>
            </w:r>
            <w:r w:rsidR="0070300E">
              <w:rPr>
                <w:rFonts w:ascii="Arial" w:hAnsi="Arial" w:cs="Arial"/>
              </w:rPr>
              <w:t>communications</w:t>
            </w:r>
            <w:r>
              <w:rPr>
                <w:rFonts w:ascii="Arial" w:hAnsi="Arial" w:cs="Arial"/>
              </w:rPr>
              <w:t xml:space="preserve"> </w:t>
            </w:r>
            <w:r w:rsidR="0070300E">
              <w:rPr>
                <w:rFonts w:ascii="Arial" w:hAnsi="Arial" w:cs="Arial"/>
              </w:rPr>
              <w:t>and individual</w:t>
            </w:r>
            <w:r>
              <w:rPr>
                <w:rFonts w:ascii="Arial" w:hAnsi="Arial" w:cs="Arial"/>
              </w:rPr>
              <w:t xml:space="preserve"> </w:t>
            </w:r>
            <w:r w:rsidR="0070300E">
              <w:rPr>
                <w:rFonts w:ascii="Arial" w:hAnsi="Arial" w:cs="Arial"/>
              </w:rPr>
              <w:t>messages, encouraging staff to declare if the are disabled or not.</w:t>
            </w:r>
          </w:p>
          <w:p w14:paraId="15979BFB" w14:textId="77777777" w:rsidR="0070300E" w:rsidRDefault="0070300E" w:rsidP="009D468C">
            <w:pPr>
              <w:rPr>
                <w:rFonts w:ascii="Arial" w:hAnsi="Arial" w:cs="Arial"/>
              </w:rPr>
            </w:pPr>
          </w:p>
          <w:p w14:paraId="7CC6D541" w14:textId="27F1648F" w:rsidR="0070300E" w:rsidRDefault="0070300E" w:rsidP="009D468C">
            <w:pPr>
              <w:rPr>
                <w:rFonts w:ascii="Arial" w:hAnsi="Arial" w:cs="Arial"/>
              </w:rPr>
            </w:pPr>
            <w:r>
              <w:rPr>
                <w:rFonts w:ascii="Arial" w:hAnsi="Arial" w:cs="Arial"/>
              </w:rPr>
              <w:t xml:space="preserve">We will promote the </w:t>
            </w:r>
            <w:r w:rsidR="008819D9">
              <w:rPr>
                <w:rFonts w:ascii="Arial" w:hAnsi="Arial" w:cs="Arial"/>
              </w:rPr>
              <w:t>following.</w:t>
            </w:r>
          </w:p>
          <w:p w14:paraId="58FA631F" w14:textId="3C4DC883" w:rsidR="0070300E" w:rsidRPr="0070300E" w:rsidRDefault="0070300E" w:rsidP="0070300E">
            <w:pPr>
              <w:pStyle w:val="ListParagraph"/>
              <w:numPr>
                <w:ilvl w:val="0"/>
                <w:numId w:val="12"/>
              </w:numPr>
              <w:rPr>
                <w:rFonts w:ascii="Arial" w:hAnsi="Arial" w:cs="Arial"/>
              </w:rPr>
            </w:pPr>
            <w:r w:rsidRPr="0070300E">
              <w:rPr>
                <w:rFonts w:ascii="Arial" w:hAnsi="Arial" w:cs="Arial"/>
              </w:rPr>
              <w:t xml:space="preserve">My CCS passport </w:t>
            </w:r>
            <w:r w:rsidR="008819D9" w:rsidRPr="0070300E">
              <w:rPr>
                <w:rFonts w:ascii="Arial" w:hAnsi="Arial" w:cs="Arial"/>
              </w:rPr>
              <w:t>(adjustments</w:t>
            </w:r>
            <w:r w:rsidRPr="0070300E">
              <w:rPr>
                <w:rFonts w:ascii="Arial" w:hAnsi="Arial" w:cs="Arial"/>
              </w:rPr>
              <w:t>)</w:t>
            </w:r>
          </w:p>
          <w:p w14:paraId="48EE9129" w14:textId="57CF5D40" w:rsidR="0070300E" w:rsidRPr="0070300E" w:rsidRDefault="0070300E" w:rsidP="0070300E">
            <w:pPr>
              <w:pStyle w:val="ListParagraph"/>
              <w:numPr>
                <w:ilvl w:val="0"/>
                <w:numId w:val="12"/>
              </w:numPr>
              <w:rPr>
                <w:rFonts w:ascii="Arial" w:hAnsi="Arial" w:cs="Arial"/>
              </w:rPr>
            </w:pPr>
            <w:r w:rsidRPr="0070300E">
              <w:rPr>
                <w:rFonts w:ascii="Arial" w:hAnsi="Arial" w:cs="Arial"/>
              </w:rPr>
              <w:t>Disability Leave Guidance</w:t>
            </w:r>
          </w:p>
          <w:p w14:paraId="340EAF2D" w14:textId="0F6C375E" w:rsidR="0070300E" w:rsidRPr="0070300E" w:rsidRDefault="0070300E" w:rsidP="0070300E">
            <w:pPr>
              <w:pStyle w:val="ListParagraph"/>
              <w:numPr>
                <w:ilvl w:val="0"/>
                <w:numId w:val="12"/>
              </w:numPr>
              <w:rPr>
                <w:rFonts w:ascii="Arial" w:hAnsi="Arial" w:cs="Arial"/>
              </w:rPr>
            </w:pPr>
            <w:r w:rsidRPr="0070300E">
              <w:rPr>
                <w:rFonts w:ascii="Arial" w:hAnsi="Arial" w:cs="Arial"/>
              </w:rPr>
              <w:t xml:space="preserve">Supporting Disabled staff policy </w:t>
            </w:r>
          </w:p>
          <w:p w14:paraId="799DE4E5" w14:textId="22433BB9" w:rsidR="0070300E" w:rsidRPr="0070300E" w:rsidRDefault="0070300E" w:rsidP="0070300E">
            <w:pPr>
              <w:pStyle w:val="ListParagraph"/>
              <w:numPr>
                <w:ilvl w:val="0"/>
                <w:numId w:val="12"/>
              </w:numPr>
              <w:rPr>
                <w:rFonts w:ascii="Arial" w:hAnsi="Arial" w:cs="Arial"/>
              </w:rPr>
            </w:pPr>
            <w:r w:rsidRPr="0070300E">
              <w:rPr>
                <w:rFonts w:ascii="Arial" w:hAnsi="Arial" w:cs="Arial"/>
              </w:rPr>
              <w:t xml:space="preserve">People Management Bite size training </w:t>
            </w:r>
          </w:p>
          <w:p w14:paraId="071F9B49" w14:textId="08B3327F" w:rsidR="0070300E" w:rsidRPr="0070300E" w:rsidRDefault="0070300E" w:rsidP="0070300E">
            <w:pPr>
              <w:pStyle w:val="ListParagraph"/>
              <w:numPr>
                <w:ilvl w:val="0"/>
                <w:numId w:val="12"/>
              </w:numPr>
              <w:rPr>
                <w:rFonts w:ascii="Arial" w:hAnsi="Arial" w:cs="Arial"/>
              </w:rPr>
            </w:pPr>
            <w:r w:rsidRPr="0070300E">
              <w:rPr>
                <w:rFonts w:ascii="Arial" w:hAnsi="Arial" w:cs="Arial"/>
              </w:rPr>
              <w:t xml:space="preserve">Access to modified kit to support disabled </w:t>
            </w:r>
            <w:r w:rsidR="008819D9" w:rsidRPr="0070300E">
              <w:rPr>
                <w:rFonts w:ascii="Arial" w:hAnsi="Arial" w:cs="Arial"/>
              </w:rPr>
              <w:t>staff.</w:t>
            </w:r>
            <w:r w:rsidRPr="0070300E">
              <w:rPr>
                <w:rFonts w:ascii="Arial" w:hAnsi="Arial" w:cs="Arial"/>
              </w:rPr>
              <w:t xml:space="preserve"> </w:t>
            </w:r>
          </w:p>
          <w:p w14:paraId="49F7B987" w14:textId="699A1F74" w:rsidR="0070300E" w:rsidRPr="00BA02BA" w:rsidRDefault="0070300E" w:rsidP="009D468C">
            <w:pPr>
              <w:rPr>
                <w:rFonts w:ascii="Arial" w:hAnsi="Arial" w:cs="Arial"/>
              </w:rPr>
            </w:pPr>
          </w:p>
        </w:tc>
        <w:tc>
          <w:tcPr>
            <w:tcW w:w="2268" w:type="dxa"/>
            <w:tcBorders>
              <w:top w:val="single" w:sz="8" w:space="0" w:color="FFFFFF"/>
              <w:left w:val="single" w:sz="8" w:space="0" w:color="FFFFFF"/>
              <w:bottom w:val="single" w:sz="8" w:space="0" w:color="FFFFFF"/>
              <w:right w:val="single" w:sz="8" w:space="0" w:color="FFFFFF"/>
            </w:tcBorders>
            <w:shd w:val="clear" w:color="auto" w:fill="E7EBF1"/>
            <w:tcMar>
              <w:top w:w="72" w:type="dxa"/>
              <w:left w:w="144" w:type="dxa"/>
              <w:bottom w:w="72" w:type="dxa"/>
              <w:right w:w="144" w:type="dxa"/>
            </w:tcMar>
            <w:hideMark/>
          </w:tcPr>
          <w:p w14:paraId="18C017D6" w14:textId="77777777" w:rsidR="009D468C" w:rsidRDefault="009D468C" w:rsidP="00BA02BA">
            <w:pPr>
              <w:rPr>
                <w:rFonts w:ascii="Arial" w:hAnsi="Arial" w:cs="Arial"/>
              </w:rPr>
            </w:pPr>
          </w:p>
          <w:p w14:paraId="546C20C6" w14:textId="76982AEB" w:rsidR="009D468C" w:rsidRPr="00BA02BA" w:rsidRDefault="009D468C" w:rsidP="00BA02BA">
            <w:pPr>
              <w:rPr>
                <w:rFonts w:ascii="Arial" w:hAnsi="Arial" w:cs="Arial"/>
              </w:rPr>
            </w:pPr>
          </w:p>
        </w:tc>
        <w:tc>
          <w:tcPr>
            <w:tcW w:w="2552" w:type="dxa"/>
            <w:tcBorders>
              <w:top w:val="single" w:sz="8" w:space="0" w:color="FFFFFF"/>
              <w:left w:val="single" w:sz="8" w:space="0" w:color="FFFFFF"/>
              <w:bottom w:val="single" w:sz="8" w:space="0" w:color="FFFFFF"/>
              <w:right w:val="single" w:sz="8" w:space="0" w:color="FFFFFF"/>
            </w:tcBorders>
            <w:shd w:val="clear" w:color="auto" w:fill="E7EBF1"/>
            <w:tcMar>
              <w:top w:w="72" w:type="dxa"/>
              <w:left w:w="144" w:type="dxa"/>
              <w:bottom w:w="72" w:type="dxa"/>
              <w:right w:w="144" w:type="dxa"/>
            </w:tcMar>
            <w:hideMark/>
          </w:tcPr>
          <w:p w14:paraId="5BE91A41" w14:textId="1C5F3653" w:rsidR="00BA02BA" w:rsidRPr="00BA02BA" w:rsidRDefault="00BA02BA" w:rsidP="00BA02BA">
            <w:pPr>
              <w:rPr>
                <w:rFonts w:ascii="Arial" w:hAnsi="Arial" w:cs="Arial"/>
              </w:rPr>
            </w:pPr>
          </w:p>
        </w:tc>
      </w:tr>
    </w:tbl>
    <w:p w14:paraId="26F11059" w14:textId="77777777" w:rsidR="00BA02BA" w:rsidRDefault="00BA02BA">
      <w:pPr>
        <w:rPr>
          <w:rFonts w:ascii="Arial" w:hAnsi="Arial" w:cs="Arial"/>
        </w:rPr>
      </w:pPr>
    </w:p>
    <w:p w14:paraId="4133419C" w14:textId="77777777" w:rsidR="00BA02BA" w:rsidRDefault="00BA02BA">
      <w:pPr>
        <w:rPr>
          <w:rFonts w:ascii="Arial" w:hAnsi="Arial" w:cs="Arial"/>
        </w:rPr>
      </w:pPr>
    </w:p>
    <w:p w14:paraId="3CC917F0" w14:textId="77777777" w:rsidR="009D468C" w:rsidRPr="00B30917" w:rsidRDefault="009D468C" w:rsidP="00BA02BA">
      <w:pPr>
        <w:spacing w:after="0"/>
        <w:rPr>
          <w:rFonts w:ascii="Arial" w:hAnsi="Arial" w:cs="Arial"/>
          <w:sz w:val="24"/>
          <w:szCs w:val="24"/>
        </w:rPr>
      </w:pPr>
    </w:p>
    <w:p w14:paraId="2A3309BA" w14:textId="2FCE7DD5" w:rsidR="00BA02BA" w:rsidRPr="00BA02BA" w:rsidRDefault="00BA02BA" w:rsidP="00BA02BA">
      <w:pPr>
        <w:spacing w:after="0" w:line="240" w:lineRule="auto"/>
        <w:rPr>
          <w:rFonts w:ascii="Arial" w:hAnsi="Arial" w:cs="Arial"/>
        </w:rPr>
      </w:pPr>
    </w:p>
    <w:p w14:paraId="5FAA880D" w14:textId="77777777" w:rsidR="00BA02BA" w:rsidRDefault="00BA02BA">
      <w:pPr>
        <w:rPr>
          <w:rFonts w:ascii="Arial" w:hAnsi="Arial" w:cs="Arial"/>
        </w:rPr>
      </w:pPr>
    </w:p>
    <w:p w14:paraId="2C95C235" w14:textId="77777777" w:rsidR="00B30917" w:rsidRDefault="00B30917">
      <w:pPr>
        <w:rPr>
          <w:rFonts w:ascii="Arial" w:hAnsi="Arial" w:cs="Arial"/>
        </w:rPr>
      </w:pPr>
    </w:p>
    <w:p w14:paraId="67FE6AF2" w14:textId="22D3E076" w:rsidR="00B30917" w:rsidRPr="00B30917" w:rsidRDefault="00B30917" w:rsidP="00B30917">
      <w:pPr>
        <w:spacing w:after="0"/>
        <w:rPr>
          <w:rFonts w:ascii="Arial" w:hAnsi="Arial" w:cs="Arial"/>
          <w:sz w:val="24"/>
          <w:szCs w:val="24"/>
        </w:rPr>
      </w:pPr>
      <w:r w:rsidRPr="00BA02BA">
        <w:rPr>
          <w:rFonts w:ascii="Arial" w:hAnsi="Arial" w:cs="Arial"/>
          <w:b/>
          <w:bCs/>
          <w:sz w:val="24"/>
          <w:szCs w:val="24"/>
        </w:rPr>
        <w:t xml:space="preserve">Priority </w:t>
      </w:r>
      <w:r w:rsidR="008819D9">
        <w:rPr>
          <w:rFonts w:ascii="Arial" w:hAnsi="Arial" w:cs="Arial"/>
          <w:b/>
          <w:bCs/>
          <w:sz w:val="24"/>
          <w:szCs w:val="24"/>
        </w:rPr>
        <w:t>2</w:t>
      </w:r>
      <w:r w:rsidR="008819D9" w:rsidRPr="00B30917">
        <w:rPr>
          <w:rFonts w:ascii="Arial" w:hAnsi="Arial" w:cs="Arial"/>
          <w:sz w:val="24"/>
          <w:szCs w:val="24"/>
        </w:rPr>
        <w:t xml:space="preserve"> Inclusive</w:t>
      </w:r>
      <w:r w:rsidR="00500681">
        <w:rPr>
          <w:rFonts w:ascii="Arial" w:hAnsi="Arial" w:cs="Arial"/>
          <w:sz w:val="24"/>
          <w:szCs w:val="24"/>
        </w:rPr>
        <w:t xml:space="preserve"> </w:t>
      </w:r>
      <w:r w:rsidRPr="00B30917">
        <w:rPr>
          <w:rFonts w:ascii="Arial" w:hAnsi="Arial" w:cs="Arial"/>
          <w:sz w:val="24"/>
          <w:szCs w:val="24"/>
        </w:rPr>
        <w:t>Talent and Career Development</w:t>
      </w:r>
    </w:p>
    <w:p w14:paraId="3477838C" w14:textId="77777777" w:rsidR="00B30917" w:rsidRDefault="00B30917" w:rsidP="00B30917">
      <w:pPr>
        <w:rPr>
          <w:rFonts w:ascii="Arial" w:hAnsi="Arial" w:cs="Arial"/>
          <w:b/>
          <w:bCs/>
        </w:rPr>
      </w:pPr>
    </w:p>
    <w:tbl>
      <w:tblPr>
        <w:tblW w:w="14780" w:type="dxa"/>
        <w:tblCellMar>
          <w:left w:w="0" w:type="dxa"/>
          <w:right w:w="0" w:type="dxa"/>
        </w:tblCellMar>
        <w:tblLook w:val="0420" w:firstRow="1" w:lastRow="0" w:firstColumn="0" w:lastColumn="0" w:noHBand="0" w:noVBand="1"/>
      </w:tblPr>
      <w:tblGrid>
        <w:gridCol w:w="1975"/>
        <w:gridCol w:w="2268"/>
        <w:gridCol w:w="5386"/>
        <w:gridCol w:w="2268"/>
        <w:gridCol w:w="2883"/>
      </w:tblGrid>
      <w:tr w:rsidR="00B30917" w:rsidRPr="00B30917" w14:paraId="1178C648" w14:textId="77777777" w:rsidTr="00B2375D">
        <w:trPr>
          <w:trHeight w:val="727"/>
        </w:trPr>
        <w:tc>
          <w:tcPr>
            <w:tcW w:w="1975" w:type="dxa"/>
            <w:tcBorders>
              <w:top w:val="single" w:sz="8" w:space="0" w:color="FFFFFF"/>
              <w:left w:val="single" w:sz="8" w:space="0" w:color="FFFFFF"/>
              <w:bottom w:val="single" w:sz="24" w:space="0" w:color="FFFFFF"/>
              <w:right w:val="single" w:sz="8" w:space="0" w:color="FFFFFF"/>
            </w:tcBorders>
            <w:shd w:val="clear" w:color="auto" w:fill="1D6FA9"/>
            <w:tcMar>
              <w:top w:w="72" w:type="dxa"/>
              <w:left w:w="144" w:type="dxa"/>
              <w:bottom w:w="72" w:type="dxa"/>
              <w:right w:w="144" w:type="dxa"/>
            </w:tcMar>
            <w:hideMark/>
          </w:tcPr>
          <w:p w14:paraId="4E77CBD0" w14:textId="77777777" w:rsidR="00B30917" w:rsidRPr="00B30917" w:rsidRDefault="00B30917" w:rsidP="00B30917">
            <w:pPr>
              <w:rPr>
                <w:rFonts w:ascii="Arial" w:hAnsi="Arial" w:cs="Arial"/>
              </w:rPr>
            </w:pPr>
            <w:r w:rsidRPr="00B30917">
              <w:rPr>
                <w:rFonts w:ascii="Arial" w:hAnsi="Arial" w:cs="Arial"/>
                <w:b/>
                <w:bCs/>
              </w:rPr>
              <w:lastRenderedPageBreak/>
              <w:t xml:space="preserve">Objective </w:t>
            </w:r>
          </w:p>
        </w:tc>
        <w:tc>
          <w:tcPr>
            <w:tcW w:w="2268" w:type="dxa"/>
            <w:tcBorders>
              <w:top w:val="single" w:sz="8" w:space="0" w:color="FFFFFF"/>
              <w:left w:val="single" w:sz="8" w:space="0" w:color="FFFFFF"/>
              <w:bottom w:val="single" w:sz="24" w:space="0" w:color="FFFFFF"/>
              <w:right w:val="single" w:sz="8" w:space="0" w:color="FFFFFF"/>
            </w:tcBorders>
            <w:shd w:val="clear" w:color="auto" w:fill="1D6FA9"/>
            <w:tcMar>
              <w:top w:w="72" w:type="dxa"/>
              <w:left w:w="144" w:type="dxa"/>
              <w:bottom w:w="72" w:type="dxa"/>
              <w:right w:w="144" w:type="dxa"/>
            </w:tcMar>
            <w:hideMark/>
          </w:tcPr>
          <w:p w14:paraId="64D2BFD4" w14:textId="77777777" w:rsidR="00B30917" w:rsidRPr="00B30917" w:rsidRDefault="00B30917" w:rsidP="00B30917">
            <w:pPr>
              <w:rPr>
                <w:rFonts w:ascii="Arial" w:hAnsi="Arial" w:cs="Arial"/>
              </w:rPr>
            </w:pPr>
            <w:r w:rsidRPr="00B30917">
              <w:rPr>
                <w:rFonts w:ascii="Arial" w:hAnsi="Arial" w:cs="Arial"/>
                <w:b/>
                <w:bCs/>
              </w:rPr>
              <w:t>Current position</w:t>
            </w:r>
          </w:p>
        </w:tc>
        <w:tc>
          <w:tcPr>
            <w:tcW w:w="5386" w:type="dxa"/>
            <w:tcBorders>
              <w:top w:val="single" w:sz="8" w:space="0" w:color="FFFFFF"/>
              <w:left w:val="single" w:sz="8" w:space="0" w:color="FFFFFF"/>
              <w:bottom w:val="single" w:sz="24" w:space="0" w:color="FFFFFF"/>
              <w:right w:val="single" w:sz="8" w:space="0" w:color="FFFFFF"/>
            </w:tcBorders>
            <w:shd w:val="clear" w:color="auto" w:fill="1D6FA9"/>
            <w:tcMar>
              <w:top w:w="72" w:type="dxa"/>
              <w:left w:w="144" w:type="dxa"/>
              <w:bottom w:w="72" w:type="dxa"/>
              <w:right w:w="144" w:type="dxa"/>
            </w:tcMar>
            <w:hideMark/>
          </w:tcPr>
          <w:p w14:paraId="04161CFC" w14:textId="77777777" w:rsidR="00B30917" w:rsidRPr="00B30917" w:rsidRDefault="00B30917" w:rsidP="00B30917">
            <w:pPr>
              <w:rPr>
                <w:rFonts w:ascii="Arial" w:hAnsi="Arial" w:cs="Arial"/>
              </w:rPr>
            </w:pPr>
            <w:r w:rsidRPr="00B30917">
              <w:rPr>
                <w:rFonts w:ascii="Arial" w:hAnsi="Arial" w:cs="Arial"/>
                <w:b/>
                <w:bCs/>
              </w:rPr>
              <w:t xml:space="preserve">Action </w:t>
            </w:r>
          </w:p>
        </w:tc>
        <w:tc>
          <w:tcPr>
            <w:tcW w:w="2268" w:type="dxa"/>
            <w:tcBorders>
              <w:top w:val="single" w:sz="8" w:space="0" w:color="FFFFFF"/>
              <w:left w:val="single" w:sz="8" w:space="0" w:color="FFFFFF"/>
              <w:bottom w:val="single" w:sz="24" w:space="0" w:color="FFFFFF"/>
              <w:right w:val="single" w:sz="8" w:space="0" w:color="FFFFFF"/>
            </w:tcBorders>
            <w:shd w:val="clear" w:color="auto" w:fill="1D6FA9"/>
            <w:tcMar>
              <w:top w:w="72" w:type="dxa"/>
              <w:left w:w="144" w:type="dxa"/>
              <w:bottom w:w="72" w:type="dxa"/>
              <w:right w:w="144" w:type="dxa"/>
            </w:tcMar>
            <w:hideMark/>
          </w:tcPr>
          <w:p w14:paraId="5F62916A" w14:textId="77777777" w:rsidR="00B30917" w:rsidRPr="00B30917" w:rsidRDefault="00B30917" w:rsidP="00B30917">
            <w:pPr>
              <w:rPr>
                <w:rFonts w:ascii="Arial" w:hAnsi="Arial" w:cs="Arial"/>
              </w:rPr>
            </w:pPr>
            <w:r w:rsidRPr="00B30917">
              <w:rPr>
                <w:rFonts w:ascii="Arial" w:hAnsi="Arial" w:cs="Arial"/>
                <w:b/>
                <w:bCs/>
              </w:rPr>
              <w:t xml:space="preserve">Time scale </w:t>
            </w:r>
          </w:p>
        </w:tc>
        <w:tc>
          <w:tcPr>
            <w:tcW w:w="2883" w:type="dxa"/>
            <w:tcBorders>
              <w:top w:val="single" w:sz="8" w:space="0" w:color="FFFFFF"/>
              <w:left w:val="single" w:sz="8" w:space="0" w:color="FFFFFF"/>
              <w:bottom w:val="single" w:sz="24" w:space="0" w:color="FFFFFF"/>
              <w:right w:val="single" w:sz="8" w:space="0" w:color="FFFFFF"/>
            </w:tcBorders>
            <w:shd w:val="clear" w:color="auto" w:fill="1D6FA9"/>
            <w:tcMar>
              <w:top w:w="72" w:type="dxa"/>
              <w:left w:w="144" w:type="dxa"/>
              <w:bottom w:w="72" w:type="dxa"/>
              <w:right w:w="144" w:type="dxa"/>
            </w:tcMar>
            <w:hideMark/>
          </w:tcPr>
          <w:p w14:paraId="63716D3E" w14:textId="77777777" w:rsidR="00B30917" w:rsidRPr="00B30917" w:rsidRDefault="00B30917" w:rsidP="00B30917">
            <w:pPr>
              <w:rPr>
                <w:rFonts w:ascii="Arial" w:hAnsi="Arial" w:cs="Arial"/>
              </w:rPr>
            </w:pPr>
            <w:r w:rsidRPr="00B30917">
              <w:rPr>
                <w:rFonts w:ascii="Arial" w:hAnsi="Arial" w:cs="Arial"/>
                <w:b/>
                <w:bCs/>
              </w:rPr>
              <w:t>Lead</w:t>
            </w:r>
          </w:p>
        </w:tc>
      </w:tr>
      <w:tr w:rsidR="00B30917" w:rsidRPr="00B30917" w14:paraId="35A262D7" w14:textId="77777777" w:rsidTr="0070300E">
        <w:trPr>
          <w:trHeight w:val="23"/>
        </w:trPr>
        <w:tc>
          <w:tcPr>
            <w:tcW w:w="1975" w:type="dxa"/>
            <w:tcBorders>
              <w:top w:val="single" w:sz="24" w:space="0" w:color="FFFFFF"/>
              <w:left w:val="single" w:sz="8" w:space="0" w:color="FFFFFF"/>
              <w:bottom w:val="single" w:sz="8" w:space="0" w:color="FFFFFF"/>
              <w:right w:val="single" w:sz="8" w:space="0" w:color="FFFFFF"/>
            </w:tcBorders>
            <w:shd w:val="clear" w:color="auto" w:fill="CCD5E2"/>
            <w:tcMar>
              <w:top w:w="72" w:type="dxa"/>
              <w:left w:w="144" w:type="dxa"/>
              <w:bottom w:w="72" w:type="dxa"/>
              <w:right w:w="144" w:type="dxa"/>
            </w:tcMar>
          </w:tcPr>
          <w:p w14:paraId="296E9B92" w14:textId="77777777" w:rsidR="00B2375D" w:rsidRPr="00B2375D" w:rsidRDefault="00B2375D" w:rsidP="00B2375D">
            <w:pPr>
              <w:jc w:val="both"/>
              <w:rPr>
                <w:rFonts w:ascii="Arial" w:hAnsi="Arial" w:cs="Arial"/>
              </w:rPr>
            </w:pPr>
            <w:r w:rsidRPr="00B2375D">
              <w:rPr>
                <w:rFonts w:ascii="Arial" w:hAnsi="Arial" w:cs="Arial"/>
              </w:rPr>
              <w:t xml:space="preserve">We will learn from the additional career conversations we are holding during 2023/24 with our culturally diverse colleagues and implement this learning support the career development opportunities for our disabled workforce. </w:t>
            </w:r>
          </w:p>
          <w:p w14:paraId="0D8D1CE3" w14:textId="0365575C" w:rsidR="00B30917" w:rsidRPr="00B30917" w:rsidRDefault="00B30917" w:rsidP="00B30917">
            <w:pPr>
              <w:rPr>
                <w:rFonts w:ascii="Arial" w:hAnsi="Arial" w:cs="Arial"/>
              </w:rPr>
            </w:pPr>
          </w:p>
        </w:tc>
        <w:tc>
          <w:tcPr>
            <w:tcW w:w="2268" w:type="dxa"/>
            <w:tcBorders>
              <w:top w:val="single" w:sz="24" w:space="0" w:color="FFFFFF"/>
              <w:left w:val="single" w:sz="8" w:space="0" w:color="FFFFFF"/>
              <w:bottom w:val="single" w:sz="8" w:space="0" w:color="FFFFFF"/>
              <w:right w:val="single" w:sz="8" w:space="0" w:color="FFFFFF"/>
            </w:tcBorders>
            <w:shd w:val="clear" w:color="auto" w:fill="CCD5E2"/>
            <w:tcMar>
              <w:top w:w="72" w:type="dxa"/>
              <w:left w:w="144" w:type="dxa"/>
              <w:bottom w:w="72" w:type="dxa"/>
              <w:right w:w="144" w:type="dxa"/>
            </w:tcMar>
          </w:tcPr>
          <w:p w14:paraId="01E9595D" w14:textId="4930B308" w:rsidR="00B30917" w:rsidRDefault="0070300E" w:rsidP="00B30917">
            <w:pPr>
              <w:rPr>
                <w:rFonts w:ascii="Arial" w:hAnsi="Arial" w:cs="Arial"/>
              </w:rPr>
            </w:pPr>
            <w:r>
              <w:rPr>
                <w:rFonts w:ascii="Arial" w:hAnsi="Arial" w:cs="Arial"/>
              </w:rPr>
              <w:t xml:space="preserve">During 2023 we are rolling out the offer to all </w:t>
            </w:r>
            <w:r w:rsidR="008819D9">
              <w:rPr>
                <w:rFonts w:ascii="Arial" w:hAnsi="Arial" w:cs="Arial"/>
              </w:rPr>
              <w:t>culturally</w:t>
            </w:r>
            <w:r>
              <w:rPr>
                <w:rFonts w:ascii="Arial" w:hAnsi="Arial" w:cs="Arial"/>
              </w:rPr>
              <w:t xml:space="preserve"> diverse </w:t>
            </w:r>
            <w:r w:rsidR="008819D9">
              <w:rPr>
                <w:rFonts w:ascii="Arial" w:hAnsi="Arial" w:cs="Arial"/>
              </w:rPr>
              <w:t>(none-white</w:t>
            </w:r>
            <w:r>
              <w:rPr>
                <w:rFonts w:ascii="Arial" w:hAnsi="Arial" w:cs="Arial"/>
              </w:rPr>
              <w:t xml:space="preserve"> British) staff, an additional career conversation to seek to address the issues behind the disparity reported in our 2022 staff survey on the experience of satff in the equity in career development and </w:t>
            </w:r>
            <w:r w:rsidR="008819D9">
              <w:rPr>
                <w:rFonts w:ascii="Arial" w:hAnsi="Arial" w:cs="Arial"/>
              </w:rPr>
              <w:t>progression.</w:t>
            </w:r>
          </w:p>
          <w:p w14:paraId="17A25FD8" w14:textId="77777777" w:rsidR="0070300E" w:rsidRDefault="0070300E" w:rsidP="00B30917">
            <w:pPr>
              <w:rPr>
                <w:rFonts w:ascii="Arial" w:hAnsi="Arial" w:cs="Arial"/>
              </w:rPr>
            </w:pPr>
          </w:p>
          <w:p w14:paraId="7999DE8B" w14:textId="76B680FA" w:rsidR="0070300E" w:rsidRPr="00B30917" w:rsidRDefault="0070300E" w:rsidP="00B30917">
            <w:pPr>
              <w:rPr>
                <w:rFonts w:ascii="Arial" w:hAnsi="Arial" w:cs="Arial"/>
              </w:rPr>
            </w:pPr>
          </w:p>
        </w:tc>
        <w:tc>
          <w:tcPr>
            <w:tcW w:w="5386" w:type="dxa"/>
            <w:tcBorders>
              <w:top w:val="single" w:sz="24" w:space="0" w:color="FFFFFF"/>
              <w:left w:val="single" w:sz="8" w:space="0" w:color="FFFFFF"/>
              <w:bottom w:val="single" w:sz="8" w:space="0" w:color="FFFFFF"/>
              <w:right w:val="single" w:sz="8" w:space="0" w:color="FFFFFF"/>
            </w:tcBorders>
            <w:shd w:val="clear" w:color="auto" w:fill="CCD5E2"/>
            <w:tcMar>
              <w:top w:w="72" w:type="dxa"/>
              <w:left w:w="144" w:type="dxa"/>
              <w:bottom w:w="72" w:type="dxa"/>
              <w:right w:w="144" w:type="dxa"/>
            </w:tcMar>
          </w:tcPr>
          <w:p w14:paraId="03812B40" w14:textId="319922B5" w:rsidR="0070300E" w:rsidRDefault="0070300E" w:rsidP="00B30917">
            <w:pPr>
              <w:numPr>
                <w:ilvl w:val="0"/>
                <w:numId w:val="7"/>
              </w:numPr>
              <w:spacing w:line="240" w:lineRule="auto"/>
              <w:rPr>
                <w:rFonts w:ascii="Arial" w:hAnsi="Arial" w:cs="Arial"/>
              </w:rPr>
            </w:pPr>
            <w:r>
              <w:rPr>
                <w:rFonts w:ascii="Arial" w:hAnsi="Arial" w:cs="Arial"/>
              </w:rPr>
              <w:t>On going throughout this rollout, we will review the themes and use these to put in place actions to address issues.</w:t>
            </w:r>
          </w:p>
          <w:p w14:paraId="0D038AE8" w14:textId="5F666BC5" w:rsidR="00B30917" w:rsidRDefault="0070300E" w:rsidP="00B30917">
            <w:pPr>
              <w:numPr>
                <w:ilvl w:val="0"/>
                <w:numId w:val="7"/>
              </w:numPr>
              <w:spacing w:line="240" w:lineRule="auto"/>
              <w:rPr>
                <w:rFonts w:ascii="Arial" w:hAnsi="Arial" w:cs="Arial"/>
              </w:rPr>
            </w:pPr>
            <w:r>
              <w:rPr>
                <w:rFonts w:ascii="Arial" w:hAnsi="Arial" w:cs="Arial"/>
              </w:rPr>
              <w:t xml:space="preserve">We will review if the same “barriers” exist for disabled staff and put in place actions which support the equitable support the   development and career </w:t>
            </w:r>
            <w:r w:rsidR="008819D9">
              <w:rPr>
                <w:rFonts w:ascii="Arial" w:hAnsi="Arial" w:cs="Arial"/>
              </w:rPr>
              <w:t>progression.</w:t>
            </w:r>
          </w:p>
          <w:p w14:paraId="56CB2286" w14:textId="1C57B2F4" w:rsidR="0070300E" w:rsidRPr="00B30917" w:rsidRDefault="0070300E" w:rsidP="00B30917">
            <w:pPr>
              <w:numPr>
                <w:ilvl w:val="0"/>
                <w:numId w:val="7"/>
              </w:numPr>
              <w:spacing w:line="240" w:lineRule="auto"/>
              <w:rPr>
                <w:rFonts w:ascii="Arial" w:hAnsi="Arial" w:cs="Arial"/>
              </w:rPr>
            </w:pPr>
            <w:r>
              <w:rPr>
                <w:rFonts w:ascii="Arial" w:hAnsi="Arial" w:cs="Arial"/>
              </w:rPr>
              <w:t>We will continue to offer development opportunities via arrange of accessible methods including the use of Teams, and the provision of transport / kit as required.</w:t>
            </w:r>
          </w:p>
        </w:tc>
        <w:tc>
          <w:tcPr>
            <w:tcW w:w="2268" w:type="dxa"/>
            <w:tcBorders>
              <w:top w:val="single" w:sz="24" w:space="0" w:color="FFFFFF"/>
              <w:left w:val="single" w:sz="8" w:space="0" w:color="FFFFFF"/>
              <w:bottom w:val="single" w:sz="8" w:space="0" w:color="FFFFFF"/>
              <w:right w:val="single" w:sz="8" w:space="0" w:color="FFFFFF"/>
            </w:tcBorders>
            <w:shd w:val="clear" w:color="auto" w:fill="CCD5E2"/>
            <w:tcMar>
              <w:top w:w="72" w:type="dxa"/>
              <w:left w:w="144" w:type="dxa"/>
              <w:bottom w:w="72" w:type="dxa"/>
              <w:right w:w="144" w:type="dxa"/>
            </w:tcMar>
          </w:tcPr>
          <w:p w14:paraId="53AE4909" w14:textId="3CE87508" w:rsidR="00B30917" w:rsidRPr="00B30917" w:rsidRDefault="00B30917" w:rsidP="00B30917">
            <w:pPr>
              <w:rPr>
                <w:rFonts w:ascii="Arial" w:hAnsi="Arial" w:cs="Arial"/>
              </w:rPr>
            </w:pPr>
          </w:p>
        </w:tc>
        <w:tc>
          <w:tcPr>
            <w:tcW w:w="2883" w:type="dxa"/>
            <w:tcBorders>
              <w:top w:val="single" w:sz="24" w:space="0" w:color="FFFFFF"/>
              <w:left w:val="single" w:sz="8" w:space="0" w:color="FFFFFF"/>
              <w:bottom w:val="single" w:sz="8" w:space="0" w:color="FFFFFF"/>
              <w:right w:val="single" w:sz="8" w:space="0" w:color="FFFFFF"/>
            </w:tcBorders>
            <w:shd w:val="clear" w:color="auto" w:fill="CCD5E2"/>
            <w:tcMar>
              <w:top w:w="72" w:type="dxa"/>
              <w:left w:w="144" w:type="dxa"/>
              <w:bottom w:w="72" w:type="dxa"/>
              <w:right w:w="144" w:type="dxa"/>
            </w:tcMar>
          </w:tcPr>
          <w:p w14:paraId="33BB5B17" w14:textId="154CC32E" w:rsidR="00B30917" w:rsidRPr="00B30917" w:rsidRDefault="00B30917" w:rsidP="00B30917">
            <w:pPr>
              <w:rPr>
                <w:rFonts w:ascii="Arial" w:hAnsi="Arial" w:cs="Arial"/>
              </w:rPr>
            </w:pPr>
          </w:p>
        </w:tc>
      </w:tr>
    </w:tbl>
    <w:p w14:paraId="400EF6E0" w14:textId="77777777" w:rsidR="00B30917" w:rsidRDefault="00B30917" w:rsidP="00B30917">
      <w:pPr>
        <w:rPr>
          <w:rFonts w:ascii="Arial" w:hAnsi="Arial" w:cs="Arial"/>
        </w:rPr>
      </w:pPr>
    </w:p>
    <w:p w14:paraId="39BC758C" w14:textId="77777777" w:rsidR="003252BB" w:rsidRDefault="003252BB" w:rsidP="00B30917">
      <w:pPr>
        <w:rPr>
          <w:rFonts w:ascii="Arial" w:hAnsi="Arial" w:cs="Arial"/>
        </w:rPr>
      </w:pPr>
    </w:p>
    <w:p w14:paraId="7A7206DE" w14:textId="77777777" w:rsidR="00B2375D" w:rsidRDefault="00B2375D">
      <w:pPr>
        <w:rPr>
          <w:rFonts w:ascii="Arial" w:hAnsi="Arial" w:cs="Arial"/>
          <w:b/>
          <w:bCs/>
          <w:sz w:val="24"/>
          <w:szCs w:val="24"/>
        </w:rPr>
      </w:pPr>
      <w:r>
        <w:rPr>
          <w:rFonts w:ascii="Arial" w:hAnsi="Arial" w:cs="Arial"/>
          <w:b/>
          <w:bCs/>
          <w:sz w:val="24"/>
          <w:szCs w:val="24"/>
        </w:rPr>
        <w:br w:type="page"/>
      </w:r>
    </w:p>
    <w:p w14:paraId="01236D6D" w14:textId="1021FEED" w:rsidR="003252BB" w:rsidRPr="003252BB" w:rsidRDefault="003252BB" w:rsidP="003252BB">
      <w:pPr>
        <w:spacing w:after="0"/>
        <w:rPr>
          <w:rFonts w:ascii="Arial" w:hAnsi="Arial" w:cs="Arial"/>
          <w:sz w:val="24"/>
          <w:szCs w:val="24"/>
        </w:rPr>
      </w:pPr>
      <w:r w:rsidRPr="00BA02BA">
        <w:rPr>
          <w:rFonts w:ascii="Arial" w:hAnsi="Arial" w:cs="Arial"/>
          <w:b/>
          <w:bCs/>
          <w:sz w:val="24"/>
          <w:szCs w:val="24"/>
        </w:rPr>
        <w:lastRenderedPageBreak/>
        <w:t xml:space="preserve">Priority </w:t>
      </w:r>
      <w:r w:rsidR="008819D9" w:rsidRPr="003252BB">
        <w:rPr>
          <w:rFonts w:ascii="Arial" w:hAnsi="Arial" w:cs="Arial"/>
          <w:b/>
          <w:bCs/>
          <w:sz w:val="24"/>
          <w:szCs w:val="24"/>
        </w:rPr>
        <w:t>3</w:t>
      </w:r>
      <w:r w:rsidR="008819D9" w:rsidRPr="003252BB">
        <w:rPr>
          <w:rFonts w:ascii="Arial" w:hAnsi="Arial" w:cs="Arial"/>
          <w:sz w:val="24"/>
          <w:szCs w:val="24"/>
        </w:rPr>
        <w:t xml:space="preserve"> Zero</w:t>
      </w:r>
      <w:r w:rsidR="00500681">
        <w:rPr>
          <w:rFonts w:ascii="Arial" w:hAnsi="Arial" w:cs="Arial"/>
          <w:sz w:val="24"/>
          <w:szCs w:val="24"/>
        </w:rPr>
        <w:t xml:space="preserve"> Tolerance and the </w:t>
      </w:r>
      <w:r w:rsidRPr="003252BB">
        <w:rPr>
          <w:rFonts w:ascii="Arial" w:hAnsi="Arial" w:cs="Arial"/>
          <w:sz w:val="24"/>
          <w:szCs w:val="24"/>
        </w:rPr>
        <w:t xml:space="preserve">Protection of staff </w:t>
      </w:r>
      <w:r w:rsidR="008819D9" w:rsidRPr="003252BB">
        <w:rPr>
          <w:rFonts w:ascii="Arial" w:hAnsi="Arial" w:cs="Arial"/>
          <w:sz w:val="24"/>
          <w:szCs w:val="24"/>
        </w:rPr>
        <w:t>from harassment</w:t>
      </w:r>
      <w:r w:rsidRPr="003252BB">
        <w:rPr>
          <w:rFonts w:ascii="Arial" w:hAnsi="Arial" w:cs="Arial"/>
          <w:sz w:val="24"/>
          <w:szCs w:val="24"/>
        </w:rPr>
        <w:t xml:space="preserve"> and abuse </w:t>
      </w:r>
      <w:r w:rsidR="008819D9" w:rsidRPr="003252BB">
        <w:rPr>
          <w:rFonts w:ascii="Arial" w:hAnsi="Arial" w:cs="Arial"/>
          <w:sz w:val="24"/>
          <w:szCs w:val="24"/>
        </w:rPr>
        <w:t>from</w:t>
      </w:r>
      <w:r w:rsidR="008819D9">
        <w:rPr>
          <w:rFonts w:ascii="Arial" w:hAnsi="Arial" w:cs="Arial"/>
          <w:sz w:val="24"/>
          <w:szCs w:val="24"/>
        </w:rPr>
        <w:t xml:space="preserve"> </w:t>
      </w:r>
      <w:r w:rsidR="008819D9" w:rsidRPr="003252BB">
        <w:rPr>
          <w:rFonts w:ascii="Arial" w:hAnsi="Arial" w:cs="Arial"/>
          <w:sz w:val="24"/>
          <w:szCs w:val="24"/>
        </w:rPr>
        <w:t>patients</w:t>
      </w:r>
      <w:r w:rsidRPr="003252BB">
        <w:rPr>
          <w:rFonts w:ascii="Arial" w:hAnsi="Arial" w:cs="Arial"/>
          <w:sz w:val="24"/>
          <w:szCs w:val="24"/>
        </w:rPr>
        <w:t xml:space="preserve">, </w:t>
      </w:r>
      <w:r w:rsidR="00500681">
        <w:rPr>
          <w:rFonts w:ascii="Arial" w:hAnsi="Arial" w:cs="Arial"/>
          <w:sz w:val="24"/>
          <w:szCs w:val="24"/>
        </w:rPr>
        <w:t xml:space="preserve">the </w:t>
      </w:r>
      <w:r w:rsidRPr="003252BB">
        <w:rPr>
          <w:rFonts w:ascii="Arial" w:hAnsi="Arial" w:cs="Arial"/>
          <w:sz w:val="24"/>
          <w:szCs w:val="24"/>
        </w:rPr>
        <w:t xml:space="preserve">public and colleagues  </w:t>
      </w:r>
    </w:p>
    <w:p w14:paraId="3BCA2227" w14:textId="77777777" w:rsidR="003252BB" w:rsidRDefault="003252BB" w:rsidP="00B30917">
      <w:pPr>
        <w:rPr>
          <w:rFonts w:ascii="Arial" w:hAnsi="Arial" w:cs="Arial"/>
        </w:rPr>
      </w:pPr>
    </w:p>
    <w:tbl>
      <w:tblPr>
        <w:tblW w:w="14732" w:type="dxa"/>
        <w:tblCellMar>
          <w:left w:w="0" w:type="dxa"/>
          <w:right w:w="0" w:type="dxa"/>
        </w:tblCellMar>
        <w:tblLook w:val="0420" w:firstRow="1" w:lastRow="0" w:firstColumn="0" w:lastColumn="0" w:noHBand="0" w:noVBand="1"/>
      </w:tblPr>
      <w:tblGrid>
        <w:gridCol w:w="2825"/>
        <w:gridCol w:w="2815"/>
        <w:gridCol w:w="4493"/>
        <w:gridCol w:w="1906"/>
        <w:gridCol w:w="2693"/>
      </w:tblGrid>
      <w:tr w:rsidR="003252BB" w:rsidRPr="003252BB" w14:paraId="44098AA3" w14:textId="77777777" w:rsidTr="00B2375D">
        <w:trPr>
          <w:trHeight w:val="839"/>
        </w:trPr>
        <w:tc>
          <w:tcPr>
            <w:tcW w:w="2825" w:type="dxa"/>
            <w:tcBorders>
              <w:top w:val="single" w:sz="8" w:space="0" w:color="FFFFFF"/>
              <w:left w:val="single" w:sz="8" w:space="0" w:color="FFFFFF"/>
              <w:bottom w:val="single" w:sz="24" w:space="0" w:color="FFFFFF"/>
              <w:right w:val="single" w:sz="8" w:space="0" w:color="FFFFFF"/>
            </w:tcBorders>
            <w:shd w:val="clear" w:color="auto" w:fill="1D6FA9"/>
            <w:tcMar>
              <w:top w:w="72" w:type="dxa"/>
              <w:left w:w="144" w:type="dxa"/>
              <w:bottom w:w="72" w:type="dxa"/>
              <w:right w:w="144" w:type="dxa"/>
            </w:tcMar>
            <w:hideMark/>
          </w:tcPr>
          <w:p w14:paraId="4FDFDEDC" w14:textId="77777777" w:rsidR="003252BB" w:rsidRPr="003252BB" w:rsidRDefault="003252BB" w:rsidP="003252BB">
            <w:pPr>
              <w:rPr>
                <w:rFonts w:ascii="Arial" w:hAnsi="Arial" w:cs="Arial"/>
              </w:rPr>
            </w:pPr>
            <w:r w:rsidRPr="003252BB">
              <w:rPr>
                <w:rFonts w:ascii="Arial" w:hAnsi="Arial" w:cs="Arial"/>
                <w:b/>
                <w:bCs/>
              </w:rPr>
              <w:t>Objective</w:t>
            </w:r>
          </w:p>
        </w:tc>
        <w:tc>
          <w:tcPr>
            <w:tcW w:w="2815" w:type="dxa"/>
            <w:tcBorders>
              <w:top w:val="single" w:sz="8" w:space="0" w:color="FFFFFF"/>
              <w:left w:val="single" w:sz="8" w:space="0" w:color="FFFFFF"/>
              <w:bottom w:val="single" w:sz="24" w:space="0" w:color="FFFFFF"/>
              <w:right w:val="single" w:sz="8" w:space="0" w:color="FFFFFF"/>
            </w:tcBorders>
            <w:shd w:val="clear" w:color="auto" w:fill="1D6FA9"/>
            <w:tcMar>
              <w:top w:w="72" w:type="dxa"/>
              <w:left w:w="144" w:type="dxa"/>
              <w:bottom w:w="72" w:type="dxa"/>
              <w:right w:w="144" w:type="dxa"/>
            </w:tcMar>
            <w:hideMark/>
          </w:tcPr>
          <w:p w14:paraId="5A7585EC" w14:textId="77777777" w:rsidR="003252BB" w:rsidRPr="003252BB" w:rsidRDefault="003252BB" w:rsidP="003252BB">
            <w:pPr>
              <w:rPr>
                <w:rFonts w:ascii="Arial" w:hAnsi="Arial" w:cs="Arial"/>
              </w:rPr>
            </w:pPr>
            <w:r w:rsidRPr="003252BB">
              <w:rPr>
                <w:rFonts w:ascii="Arial" w:hAnsi="Arial" w:cs="Arial"/>
                <w:b/>
                <w:bCs/>
              </w:rPr>
              <w:t>Current position</w:t>
            </w:r>
          </w:p>
        </w:tc>
        <w:tc>
          <w:tcPr>
            <w:tcW w:w="4493" w:type="dxa"/>
            <w:tcBorders>
              <w:top w:val="single" w:sz="8" w:space="0" w:color="FFFFFF"/>
              <w:left w:val="single" w:sz="8" w:space="0" w:color="FFFFFF"/>
              <w:bottom w:val="single" w:sz="24" w:space="0" w:color="FFFFFF"/>
              <w:right w:val="single" w:sz="8" w:space="0" w:color="FFFFFF"/>
            </w:tcBorders>
            <w:shd w:val="clear" w:color="auto" w:fill="1D6FA9"/>
            <w:tcMar>
              <w:top w:w="72" w:type="dxa"/>
              <w:left w:w="144" w:type="dxa"/>
              <w:bottom w:w="72" w:type="dxa"/>
              <w:right w:w="144" w:type="dxa"/>
            </w:tcMar>
            <w:hideMark/>
          </w:tcPr>
          <w:p w14:paraId="699F8D11" w14:textId="77777777" w:rsidR="003252BB" w:rsidRPr="003252BB" w:rsidRDefault="003252BB" w:rsidP="003252BB">
            <w:pPr>
              <w:rPr>
                <w:rFonts w:ascii="Arial" w:hAnsi="Arial" w:cs="Arial"/>
              </w:rPr>
            </w:pPr>
            <w:r w:rsidRPr="003252BB">
              <w:rPr>
                <w:rFonts w:ascii="Arial" w:hAnsi="Arial" w:cs="Arial"/>
                <w:b/>
                <w:bCs/>
              </w:rPr>
              <w:t xml:space="preserve">Action </w:t>
            </w:r>
          </w:p>
        </w:tc>
        <w:tc>
          <w:tcPr>
            <w:tcW w:w="1906" w:type="dxa"/>
            <w:tcBorders>
              <w:top w:val="single" w:sz="8" w:space="0" w:color="FFFFFF"/>
              <w:left w:val="single" w:sz="8" w:space="0" w:color="FFFFFF"/>
              <w:bottom w:val="single" w:sz="24" w:space="0" w:color="FFFFFF"/>
              <w:right w:val="single" w:sz="8" w:space="0" w:color="FFFFFF"/>
            </w:tcBorders>
            <w:shd w:val="clear" w:color="auto" w:fill="1D6FA9"/>
            <w:tcMar>
              <w:top w:w="72" w:type="dxa"/>
              <w:left w:w="144" w:type="dxa"/>
              <w:bottom w:w="72" w:type="dxa"/>
              <w:right w:w="144" w:type="dxa"/>
            </w:tcMar>
            <w:hideMark/>
          </w:tcPr>
          <w:p w14:paraId="28F3B951" w14:textId="77777777" w:rsidR="003252BB" w:rsidRPr="003252BB" w:rsidRDefault="003252BB" w:rsidP="003252BB">
            <w:pPr>
              <w:rPr>
                <w:rFonts w:ascii="Arial" w:hAnsi="Arial" w:cs="Arial"/>
              </w:rPr>
            </w:pPr>
            <w:r w:rsidRPr="003252BB">
              <w:rPr>
                <w:rFonts w:ascii="Arial" w:hAnsi="Arial" w:cs="Arial"/>
                <w:b/>
                <w:bCs/>
              </w:rPr>
              <w:t xml:space="preserve">Time scale </w:t>
            </w:r>
          </w:p>
        </w:tc>
        <w:tc>
          <w:tcPr>
            <w:tcW w:w="2693" w:type="dxa"/>
            <w:tcBorders>
              <w:top w:val="single" w:sz="8" w:space="0" w:color="FFFFFF"/>
              <w:left w:val="single" w:sz="8" w:space="0" w:color="FFFFFF"/>
              <w:bottom w:val="single" w:sz="24" w:space="0" w:color="FFFFFF"/>
              <w:right w:val="single" w:sz="8" w:space="0" w:color="FFFFFF"/>
            </w:tcBorders>
            <w:shd w:val="clear" w:color="auto" w:fill="1D6FA9"/>
            <w:tcMar>
              <w:top w:w="72" w:type="dxa"/>
              <w:left w:w="144" w:type="dxa"/>
              <w:bottom w:w="72" w:type="dxa"/>
              <w:right w:w="144" w:type="dxa"/>
            </w:tcMar>
            <w:hideMark/>
          </w:tcPr>
          <w:p w14:paraId="291920BC" w14:textId="77777777" w:rsidR="003252BB" w:rsidRPr="003252BB" w:rsidRDefault="003252BB" w:rsidP="003252BB">
            <w:pPr>
              <w:rPr>
                <w:rFonts w:ascii="Arial" w:hAnsi="Arial" w:cs="Arial"/>
              </w:rPr>
            </w:pPr>
            <w:r w:rsidRPr="003252BB">
              <w:rPr>
                <w:rFonts w:ascii="Arial" w:hAnsi="Arial" w:cs="Arial"/>
                <w:b/>
                <w:bCs/>
              </w:rPr>
              <w:t>Lead</w:t>
            </w:r>
          </w:p>
        </w:tc>
      </w:tr>
      <w:tr w:rsidR="003252BB" w:rsidRPr="003252BB" w14:paraId="73A86747" w14:textId="77777777" w:rsidTr="00B2375D">
        <w:trPr>
          <w:trHeight w:val="719"/>
        </w:trPr>
        <w:tc>
          <w:tcPr>
            <w:tcW w:w="2825" w:type="dxa"/>
            <w:tcBorders>
              <w:top w:val="single" w:sz="24" w:space="0" w:color="FFFFFF"/>
              <w:left w:val="single" w:sz="8" w:space="0" w:color="FFFFFF"/>
              <w:bottom w:val="single" w:sz="8" w:space="0" w:color="FFFFFF"/>
              <w:right w:val="single" w:sz="8" w:space="0" w:color="FFFFFF"/>
            </w:tcBorders>
            <w:shd w:val="clear" w:color="auto" w:fill="CCD5E2"/>
            <w:tcMar>
              <w:top w:w="72" w:type="dxa"/>
              <w:left w:w="144" w:type="dxa"/>
              <w:bottom w:w="72" w:type="dxa"/>
              <w:right w:w="144" w:type="dxa"/>
            </w:tcMar>
          </w:tcPr>
          <w:p w14:paraId="10DFAEB2" w14:textId="6E156129" w:rsidR="00B2375D" w:rsidRPr="00B2375D" w:rsidRDefault="009013BE" w:rsidP="00B2375D">
            <w:pPr>
              <w:pStyle w:val="Header"/>
              <w:jc w:val="both"/>
              <w:rPr>
                <w:rFonts w:ascii="Arial" w:hAnsi="Arial" w:cs="Arial"/>
                <w:sz w:val="22"/>
                <w:szCs w:val="22"/>
              </w:rPr>
            </w:pPr>
            <w:r>
              <w:rPr>
                <w:rFonts w:ascii="Arial" w:hAnsi="Arial" w:cs="Arial"/>
                <w:sz w:val="22"/>
                <w:szCs w:val="22"/>
              </w:rPr>
              <w:t>1.</w:t>
            </w:r>
            <w:r w:rsidR="00B2375D" w:rsidRPr="00B2375D">
              <w:rPr>
                <w:rFonts w:ascii="Arial" w:hAnsi="Arial" w:cs="Arial"/>
                <w:sz w:val="22"/>
                <w:szCs w:val="22"/>
              </w:rPr>
              <w:t>We will strengthen our response to any act of violence or aggression/ bullying and harassment from service users against our staff. To focus on:</w:t>
            </w:r>
          </w:p>
          <w:p w14:paraId="703DACEA" w14:textId="77777777" w:rsidR="00B2375D" w:rsidRPr="00B2375D" w:rsidRDefault="00B2375D" w:rsidP="00B2375D">
            <w:pPr>
              <w:pStyle w:val="Header"/>
              <w:numPr>
                <w:ilvl w:val="1"/>
                <w:numId w:val="10"/>
              </w:numPr>
              <w:ind w:left="559"/>
              <w:jc w:val="both"/>
              <w:rPr>
                <w:rFonts w:ascii="Arial" w:hAnsi="Arial" w:cs="Arial"/>
                <w:sz w:val="22"/>
                <w:szCs w:val="22"/>
              </w:rPr>
            </w:pPr>
            <w:r w:rsidRPr="00B2375D">
              <w:rPr>
                <w:rFonts w:ascii="Arial" w:hAnsi="Arial" w:cs="Arial"/>
                <w:sz w:val="22"/>
                <w:szCs w:val="22"/>
              </w:rPr>
              <w:t>Reducing Incidents that occur.</w:t>
            </w:r>
          </w:p>
          <w:p w14:paraId="091F8D70" w14:textId="77777777" w:rsidR="00B2375D" w:rsidRPr="00B2375D" w:rsidRDefault="00B2375D" w:rsidP="00B2375D">
            <w:pPr>
              <w:pStyle w:val="Header"/>
              <w:numPr>
                <w:ilvl w:val="1"/>
                <w:numId w:val="10"/>
              </w:numPr>
              <w:ind w:left="559"/>
              <w:jc w:val="both"/>
              <w:rPr>
                <w:rFonts w:ascii="Arial" w:hAnsi="Arial" w:cs="Arial"/>
                <w:sz w:val="22"/>
                <w:szCs w:val="22"/>
              </w:rPr>
            </w:pPr>
            <w:r w:rsidRPr="00B2375D">
              <w:rPr>
                <w:rFonts w:ascii="Arial" w:hAnsi="Arial" w:cs="Arial"/>
                <w:sz w:val="22"/>
                <w:szCs w:val="22"/>
              </w:rPr>
              <w:t>Encouraging colleagues to report incidents if they do occur.</w:t>
            </w:r>
          </w:p>
          <w:p w14:paraId="1A81C20E" w14:textId="77777777" w:rsidR="00B2375D" w:rsidRPr="00B2375D" w:rsidRDefault="00B2375D" w:rsidP="00B2375D">
            <w:pPr>
              <w:pStyle w:val="Header"/>
              <w:numPr>
                <w:ilvl w:val="1"/>
                <w:numId w:val="10"/>
              </w:numPr>
              <w:ind w:left="559"/>
              <w:jc w:val="both"/>
              <w:rPr>
                <w:rFonts w:ascii="Arial" w:hAnsi="Arial" w:cs="Arial"/>
                <w:sz w:val="22"/>
                <w:szCs w:val="22"/>
              </w:rPr>
            </w:pPr>
            <w:r w:rsidRPr="00B2375D">
              <w:rPr>
                <w:rFonts w:ascii="Arial" w:hAnsi="Arial" w:cs="Arial"/>
                <w:sz w:val="22"/>
                <w:szCs w:val="22"/>
              </w:rPr>
              <w:t>Build on support available to staff if this does occur.</w:t>
            </w:r>
          </w:p>
          <w:p w14:paraId="3D186DDA" w14:textId="6A09CB5A" w:rsidR="003252BB" w:rsidRPr="003252BB" w:rsidRDefault="003252BB" w:rsidP="003252BB">
            <w:pPr>
              <w:rPr>
                <w:rFonts w:ascii="Arial" w:hAnsi="Arial" w:cs="Arial"/>
              </w:rPr>
            </w:pPr>
          </w:p>
        </w:tc>
        <w:tc>
          <w:tcPr>
            <w:tcW w:w="2815" w:type="dxa"/>
            <w:tcBorders>
              <w:top w:val="single" w:sz="24" w:space="0" w:color="FFFFFF"/>
              <w:left w:val="single" w:sz="8" w:space="0" w:color="FFFFFF"/>
              <w:bottom w:val="single" w:sz="8" w:space="0" w:color="FFFFFF"/>
              <w:right w:val="single" w:sz="8" w:space="0" w:color="FFFFFF"/>
            </w:tcBorders>
            <w:shd w:val="clear" w:color="auto" w:fill="CCD5E2"/>
            <w:tcMar>
              <w:top w:w="72" w:type="dxa"/>
              <w:left w:w="144" w:type="dxa"/>
              <w:bottom w:w="72" w:type="dxa"/>
              <w:right w:w="144" w:type="dxa"/>
            </w:tcMar>
          </w:tcPr>
          <w:p w14:paraId="2609442C" w14:textId="68CAE4CA" w:rsidR="003252BB" w:rsidRDefault="009013BE" w:rsidP="003252BB">
            <w:pPr>
              <w:rPr>
                <w:rFonts w:ascii="Arial" w:hAnsi="Arial" w:cs="Arial"/>
              </w:rPr>
            </w:pPr>
            <w:r>
              <w:rPr>
                <w:rFonts w:ascii="Arial" w:hAnsi="Arial" w:cs="Arial"/>
              </w:rPr>
              <w:t>Overseen</w:t>
            </w:r>
            <w:r w:rsidR="0070300E">
              <w:rPr>
                <w:rFonts w:ascii="Arial" w:hAnsi="Arial" w:cs="Arial"/>
              </w:rPr>
              <w:t xml:space="preserve"> by the Health, Safety and security </w:t>
            </w:r>
            <w:r w:rsidR="008819D9">
              <w:rPr>
                <w:rFonts w:ascii="Arial" w:hAnsi="Arial" w:cs="Arial"/>
              </w:rPr>
              <w:t>function, a</w:t>
            </w:r>
            <w:r w:rsidR="0070300E">
              <w:rPr>
                <w:rFonts w:ascii="Arial" w:hAnsi="Arial" w:cs="Arial"/>
              </w:rPr>
              <w:t xml:space="preserve"> programme of work is in place to </w:t>
            </w:r>
            <w:r>
              <w:rPr>
                <w:rFonts w:ascii="Arial" w:hAnsi="Arial" w:cs="Arial"/>
              </w:rPr>
              <w:t xml:space="preserve">fully implement the actions identified in our review of the Violence and Aggression NHS </w:t>
            </w:r>
            <w:r w:rsidR="008819D9">
              <w:rPr>
                <w:rFonts w:ascii="Arial" w:hAnsi="Arial" w:cs="Arial"/>
              </w:rPr>
              <w:t>standards in</w:t>
            </w:r>
            <w:r>
              <w:rPr>
                <w:rFonts w:ascii="Arial" w:hAnsi="Arial" w:cs="Arial"/>
              </w:rPr>
              <w:t xml:space="preserve"> relation to incidents involving patients and the </w:t>
            </w:r>
            <w:r w:rsidR="008819D9">
              <w:rPr>
                <w:rFonts w:ascii="Arial" w:hAnsi="Arial" w:cs="Arial"/>
              </w:rPr>
              <w:t>public.</w:t>
            </w:r>
          </w:p>
          <w:p w14:paraId="2B5845ED" w14:textId="1CCC7592" w:rsidR="009013BE" w:rsidRPr="003252BB" w:rsidRDefault="009013BE" w:rsidP="003252BB">
            <w:pPr>
              <w:rPr>
                <w:rFonts w:ascii="Arial" w:hAnsi="Arial" w:cs="Arial"/>
              </w:rPr>
            </w:pPr>
            <w:r>
              <w:rPr>
                <w:rFonts w:ascii="Arial" w:hAnsi="Arial" w:cs="Arial"/>
              </w:rPr>
              <w:t xml:space="preserve">We have robust people management process to encourage </w:t>
            </w:r>
            <w:r w:rsidR="008819D9">
              <w:rPr>
                <w:rFonts w:ascii="Arial" w:hAnsi="Arial" w:cs="Arial"/>
              </w:rPr>
              <w:t>and</w:t>
            </w:r>
            <w:r>
              <w:rPr>
                <w:rFonts w:ascii="Arial" w:hAnsi="Arial" w:cs="Arial"/>
              </w:rPr>
              <w:t xml:space="preserve"> support staff experiencing inappropriate behaviour from </w:t>
            </w:r>
            <w:r w:rsidR="008819D9">
              <w:rPr>
                <w:rFonts w:ascii="Arial" w:hAnsi="Arial" w:cs="Arial"/>
              </w:rPr>
              <w:t>colleagues,</w:t>
            </w:r>
            <w:r>
              <w:rPr>
                <w:rFonts w:ascii="Arial" w:hAnsi="Arial" w:cs="Arial"/>
              </w:rPr>
              <w:t xml:space="preserve"> alongside a range of satff champions who support staff who may not feel able to access the formal process without support. </w:t>
            </w:r>
          </w:p>
        </w:tc>
        <w:tc>
          <w:tcPr>
            <w:tcW w:w="4493" w:type="dxa"/>
            <w:tcBorders>
              <w:top w:val="single" w:sz="24" w:space="0" w:color="FFFFFF"/>
              <w:left w:val="single" w:sz="8" w:space="0" w:color="FFFFFF"/>
              <w:bottom w:val="single" w:sz="8" w:space="0" w:color="FFFFFF"/>
              <w:right w:val="single" w:sz="8" w:space="0" w:color="FFFFFF"/>
            </w:tcBorders>
            <w:shd w:val="clear" w:color="auto" w:fill="CCD5E2"/>
            <w:tcMar>
              <w:top w:w="72" w:type="dxa"/>
              <w:left w:w="144" w:type="dxa"/>
              <w:bottom w:w="72" w:type="dxa"/>
              <w:right w:w="144" w:type="dxa"/>
            </w:tcMar>
          </w:tcPr>
          <w:p w14:paraId="62DDDF1C" w14:textId="38807D1E" w:rsidR="003252BB" w:rsidRPr="003252BB" w:rsidRDefault="006136BF" w:rsidP="006136BF">
            <w:pPr>
              <w:ind w:left="720"/>
              <w:rPr>
                <w:rFonts w:ascii="Arial" w:hAnsi="Arial" w:cs="Arial"/>
              </w:rPr>
            </w:pPr>
            <w:r>
              <w:rPr>
                <w:rFonts w:ascii="Arial" w:hAnsi="Arial" w:cs="Arial"/>
              </w:rPr>
              <w:t xml:space="preserve">Implementation of action plan </w:t>
            </w:r>
          </w:p>
        </w:tc>
        <w:tc>
          <w:tcPr>
            <w:tcW w:w="1906" w:type="dxa"/>
            <w:tcBorders>
              <w:top w:val="single" w:sz="24" w:space="0" w:color="FFFFFF"/>
              <w:left w:val="single" w:sz="8" w:space="0" w:color="FFFFFF"/>
              <w:bottom w:val="single" w:sz="8" w:space="0" w:color="FFFFFF"/>
              <w:right w:val="single" w:sz="8" w:space="0" w:color="FFFFFF"/>
            </w:tcBorders>
            <w:shd w:val="clear" w:color="auto" w:fill="CCD5E2"/>
            <w:tcMar>
              <w:top w:w="72" w:type="dxa"/>
              <w:left w:w="144" w:type="dxa"/>
              <w:bottom w:w="72" w:type="dxa"/>
              <w:right w:w="144" w:type="dxa"/>
            </w:tcMar>
          </w:tcPr>
          <w:p w14:paraId="5C4CDCFD" w14:textId="0B3F5473" w:rsidR="003252BB" w:rsidRPr="003252BB" w:rsidRDefault="003252BB" w:rsidP="003252BB">
            <w:pPr>
              <w:rPr>
                <w:rFonts w:ascii="Arial" w:hAnsi="Arial" w:cs="Arial"/>
              </w:rPr>
            </w:pPr>
          </w:p>
        </w:tc>
        <w:tc>
          <w:tcPr>
            <w:tcW w:w="2693" w:type="dxa"/>
            <w:tcBorders>
              <w:top w:val="single" w:sz="24" w:space="0" w:color="FFFFFF"/>
              <w:left w:val="single" w:sz="8" w:space="0" w:color="FFFFFF"/>
              <w:bottom w:val="single" w:sz="8" w:space="0" w:color="FFFFFF"/>
              <w:right w:val="single" w:sz="8" w:space="0" w:color="FFFFFF"/>
            </w:tcBorders>
            <w:shd w:val="clear" w:color="auto" w:fill="CCD5E2"/>
            <w:tcMar>
              <w:top w:w="72" w:type="dxa"/>
              <w:left w:w="144" w:type="dxa"/>
              <w:bottom w:w="72" w:type="dxa"/>
              <w:right w:w="144" w:type="dxa"/>
            </w:tcMar>
          </w:tcPr>
          <w:p w14:paraId="2B479192" w14:textId="57AC2312" w:rsidR="003252BB" w:rsidRPr="003252BB" w:rsidRDefault="006136BF" w:rsidP="003252BB">
            <w:pPr>
              <w:rPr>
                <w:rFonts w:ascii="Arial" w:hAnsi="Arial" w:cs="Arial"/>
              </w:rPr>
            </w:pPr>
            <w:r>
              <w:rPr>
                <w:rFonts w:ascii="Arial" w:hAnsi="Arial" w:cs="Arial"/>
              </w:rPr>
              <w:t xml:space="preserve">Chief Nurse and Director of Finance and Resources. </w:t>
            </w:r>
          </w:p>
        </w:tc>
      </w:tr>
      <w:tr w:rsidR="003252BB" w:rsidRPr="003252BB" w14:paraId="60CA67EF" w14:textId="77777777" w:rsidTr="00B2375D">
        <w:trPr>
          <w:trHeight w:val="1884"/>
        </w:trPr>
        <w:tc>
          <w:tcPr>
            <w:tcW w:w="2825" w:type="dxa"/>
            <w:tcBorders>
              <w:top w:val="single" w:sz="8" w:space="0" w:color="FFFFFF"/>
              <w:left w:val="single" w:sz="8" w:space="0" w:color="FFFFFF"/>
              <w:bottom w:val="single" w:sz="8" w:space="0" w:color="FFFFFF"/>
              <w:right w:val="single" w:sz="8" w:space="0" w:color="FFFFFF"/>
            </w:tcBorders>
            <w:shd w:val="clear" w:color="auto" w:fill="E7EBF1"/>
            <w:tcMar>
              <w:top w:w="72" w:type="dxa"/>
              <w:left w:w="144" w:type="dxa"/>
              <w:bottom w:w="72" w:type="dxa"/>
              <w:right w:w="144" w:type="dxa"/>
            </w:tcMar>
          </w:tcPr>
          <w:p w14:paraId="37B1256B" w14:textId="16AFDAEC" w:rsidR="00B2375D" w:rsidRPr="00B2375D" w:rsidRDefault="009013BE" w:rsidP="00B2375D">
            <w:pPr>
              <w:jc w:val="both"/>
              <w:rPr>
                <w:rFonts w:ascii="Arial" w:hAnsi="Arial" w:cs="Arial"/>
              </w:rPr>
            </w:pPr>
            <w:r>
              <w:rPr>
                <w:rFonts w:ascii="Arial" w:hAnsi="Arial" w:cs="Arial"/>
              </w:rPr>
              <w:lastRenderedPageBreak/>
              <w:t>2.</w:t>
            </w:r>
            <w:r w:rsidR="00B2375D" w:rsidRPr="00B2375D">
              <w:rPr>
                <w:rFonts w:ascii="Arial" w:hAnsi="Arial" w:cs="Arial"/>
              </w:rPr>
              <w:t xml:space="preserve">We will act to reduce acts of discrimination by service users and colleagues, with a focus on disabled </w:t>
            </w:r>
            <w:r>
              <w:rPr>
                <w:rFonts w:ascii="Arial" w:hAnsi="Arial" w:cs="Arial"/>
              </w:rPr>
              <w:t>(</w:t>
            </w:r>
            <w:r w:rsidR="00B2375D" w:rsidRPr="00B2375D">
              <w:rPr>
                <w:rFonts w:ascii="Arial" w:hAnsi="Arial" w:cs="Arial"/>
              </w:rPr>
              <w:t xml:space="preserve">and LGBTQI+ </w:t>
            </w:r>
            <w:r>
              <w:rPr>
                <w:rFonts w:ascii="Arial" w:hAnsi="Arial" w:cs="Arial"/>
              </w:rPr>
              <w:t>)</w:t>
            </w:r>
            <w:r w:rsidR="00B2375D" w:rsidRPr="00B2375D">
              <w:rPr>
                <w:rFonts w:ascii="Arial" w:hAnsi="Arial" w:cs="Arial"/>
              </w:rPr>
              <w:t xml:space="preserve">people and take steps to inform, educate and upskill all managers and staff in actively challenging prejudice, being a true ally and in taking steps to ensure our workforce do not face discrimination. </w:t>
            </w:r>
          </w:p>
          <w:p w14:paraId="1E8EF572" w14:textId="1FA9756D" w:rsidR="003252BB" w:rsidRPr="003252BB" w:rsidRDefault="003252BB" w:rsidP="003252BB">
            <w:pPr>
              <w:rPr>
                <w:rFonts w:ascii="Arial" w:hAnsi="Arial" w:cs="Arial"/>
              </w:rPr>
            </w:pPr>
          </w:p>
        </w:tc>
        <w:tc>
          <w:tcPr>
            <w:tcW w:w="2815" w:type="dxa"/>
            <w:tcBorders>
              <w:top w:val="single" w:sz="8" w:space="0" w:color="FFFFFF"/>
              <w:left w:val="single" w:sz="8" w:space="0" w:color="FFFFFF"/>
              <w:bottom w:val="single" w:sz="8" w:space="0" w:color="FFFFFF"/>
              <w:right w:val="single" w:sz="8" w:space="0" w:color="FFFFFF"/>
            </w:tcBorders>
            <w:shd w:val="clear" w:color="auto" w:fill="E7EBF1"/>
            <w:tcMar>
              <w:top w:w="72" w:type="dxa"/>
              <w:left w:w="144" w:type="dxa"/>
              <w:bottom w:w="72" w:type="dxa"/>
              <w:right w:w="144" w:type="dxa"/>
            </w:tcMar>
          </w:tcPr>
          <w:p w14:paraId="4ACF89F2" w14:textId="7229BF47" w:rsidR="003252BB" w:rsidRDefault="009013BE" w:rsidP="003252BB">
            <w:pPr>
              <w:rPr>
                <w:rFonts w:ascii="Arial" w:hAnsi="Arial" w:cs="Arial"/>
              </w:rPr>
            </w:pPr>
            <w:r>
              <w:rPr>
                <w:rFonts w:ascii="Arial" w:hAnsi="Arial" w:cs="Arial"/>
              </w:rPr>
              <w:t xml:space="preserve">As detailed above, we have in place and are expanding our development of line managers in inclusive </w:t>
            </w:r>
            <w:r w:rsidR="008819D9">
              <w:rPr>
                <w:rFonts w:ascii="Arial" w:hAnsi="Arial" w:cs="Arial"/>
              </w:rPr>
              <w:t>leadership.</w:t>
            </w:r>
          </w:p>
          <w:p w14:paraId="6D6AEA8E" w14:textId="7AA7C76D" w:rsidR="009013BE" w:rsidRPr="003252BB" w:rsidRDefault="009013BE" w:rsidP="003252BB">
            <w:pPr>
              <w:rPr>
                <w:rFonts w:ascii="Arial" w:hAnsi="Arial" w:cs="Arial"/>
              </w:rPr>
            </w:pPr>
          </w:p>
        </w:tc>
        <w:tc>
          <w:tcPr>
            <w:tcW w:w="4493" w:type="dxa"/>
            <w:tcBorders>
              <w:top w:val="single" w:sz="8" w:space="0" w:color="FFFFFF"/>
              <w:left w:val="single" w:sz="8" w:space="0" w:color="FFFFFF"/>
              <w:bottom w:val="single" w:sz="8" w:space="0" w:color="FFFFFF"/>
              <w:right w:val="single" w:sz="8" w:space="0" w:color="FFFFFF"/>
            </w:tcBorders>
            <w:shd w:val="clear" w:color="auto" w:fill="E7EBF1"/>
            <w:tcMar>
              <w:top w:w="72" w:type="dxa"/>
              <w:left w:w="144" w:type="dxa"/>
              <w:bottom w:w="72" w:type="dxa"/>
              <w:right w:w="144" w:type="dxa"/>
            </w:tcMar>
          </w:tcPr>
          <w:p w14:paraId="1BE7A534" w14:textId="3F1B917E" w:rsidR="003252BB" w:rsidRPr="003252BB" w:rsidRDefault="003252BB" w:rsidP="009013BE">
            <w:pPr>
              <w:ind w:left="720"/>
              <w:rPr>
                <w:rFonts w:ascii="Arial" w:hAnsi="Arial" w:cs="Arial"/>
              </w:rPr>
            </w:pPr>
          </w:p>
        </w:tc>
        <w:tc>
          <w:tcPr>
            <w:tcW w:w="1906" w:type="dxa"/>
            <w:tcBorders>
              <w:top w:val="single" w:sz="8" w:space="0" w:color="FFFFFF"/>
              <w:left w:val="single" w:sz="8" w:space="0" w:color="FFFFFF"/>
              <w:bottom w:val="single" w:sz="8" w:space="0" w:color="FFFFFF"/>
              <w:right w:val="single" w:sz="8" w:space="0" w:color="FFFFFF"/>
            </w:tcBorders>
            <w:shd w:val="clear" w:color="auto" w:fill="E7EBF1"/>
            <w:tcMar>
              <w:top w:w="72" w:type="dxa"/>
              <w:left w:w="144" w:type="dxa"/>
              <w:bottom w:w="72" w:type="dxa"/>
              <w:right w:w="144" w:type="dxa"/>
            </w:tcMar>
          </w:tcPr>
          <w:p w14:paraId="3BE3C560" w14:textId="3B477335" w:rsidR="003252BB" w:rsidRPr="003252BB" w:rsidRDefault="003252BB" w:rsidP="003252BB">
            <w:pPr>
              <w:rPr>
                <w:rFonts w:ascii="Arial" w:hAnsi="Arial" w:cs="Arial"/>
              </w:rPr>
            </w:pPr>
          </w:p>
        </w:tc>
        <w:tc>
          <w:tcPr>
            <w:tcW w:w="2693" w:type="dxa"/>
            <w:tcBorders>
              <w:top w:val="single" w:sz="8" w:space="0" w:color="FFFFFF"/>
              <w:left w:val="single" w:sz="8" w:space="0" w:color="FFFFFF"/>
              <w:bottom w:val="single" w:sz="8" w:space="0" w:color="FFFFFF"/>
              <w:right w:val="single" w:sz="8" w:space="0" w:color="FFFFFF"/>
            </w:tcBorders>
            <w:shd w:val="clear" w:color="auto" w:fill="E7EBF1"/>
            <w:tcMar>
              <w:top w:w="72" w:type="dxa"/>
              <w:left w:w="144" w:type="dxa"/>
              <w:bottom w:w="72" w:type="dxa"/>
              <w:right w:w="144" w:type="dxa"/>
            </w:tcMar>
          </w:tcPr>
          <w:p w14:paraId="183267F2" w14:textId="13A4FB40" w:rsidR="003252BB" w:rsidRPr="003252BB" w:rsidRDefault="003252BB" w:rsidP="003252BB">
            <w:pPr>
              <w:rPr>
                <w:rFonts w:ascii="Arial" w:hAnsi="Arial" w:cs="Arial"/>
              </w:rPr>
            </w:pPr>
          </w:p>
        </w:tc>
      </w:tr>
    </w:tbl>
    <w:p w14:paraId="1731525F" w14:textId="77777777" w:rsidR="00905097" w:rsidRPr="00BA02BA" w:rsidRDefault="00905097" w:rsidP="00B30917">
      <w:pPr>
        <w:rPr>
          <w:rFonts w:ascii="Arial" w:hAnsi="Arial" w:cs="Arial"/>
        </w:rPr>
      </w:pPr>
    </w:p>
    <w:sectPr w:rsidR="00905097" w:rsidRPr="00BA02BA" w:rsidSect="00BA02BA">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B85"/>
    <w:multiLevelType w:val="hybridMultilevel"/>
    <w:tmpl w:val="D854928A"/>
    <w:lvl w:ilvl="0" w:tplc="210C1D98">
      <w:start w:val="1"/>
      <w:numFmt w:val="decimal"/>
      <w:lvlText w:val="%1."/>
      <w:lvlJc w:val="left"/>
      <w:pPr>
        <w:tabs>
          <w:tab w:val="num" w:pos="720"/>
        </w:tabs>
        <w:ind w:left="720" w:hanging="360"/>
      </w:pPr>
    </w:lvl>
    <w:lvl w:ilvl="1" w:tplc="B162ADD6" w:tentative="1">
      <w:start w:val="1"/>
      <w:numFmt w:val="decimal"/>
      <w:lvlText w:val="%2."/>
      <w:lvlJc w:val="left"/>
      <w:pPr>
        <w:tabs>
          <w:tab w:val="num" w:pos="1440"/>
        </w:tabs>
        <w:ind w:left="1440" w:hanging="360"/>
      </w:pPr>
    </w:lvl>
    <w:lvl w:ilvl="2" w:tplc="8CC2564A">
      <w:start w:val="1"/>
      <w:numFmt w:val="upperRoman"/>
      <w:lvlText w:val="%3."/>
      <w:lvlJc w:val="right"/>
      <w:pPr>
        <w:tabs>
          <w:tab w:val="num" w:pos="2160"/>
        </w:tabs>
        <w:ind w:left="2160" w:hanging="360"/>
      </w:pPr>
    </w:lvl>
    <w:lvl w:ilvl="3" w:tplc="F056B88C" w:tentative="1">
      <w:start w:val="1"/>
      <w:numFmt w:val="decimal"/>
      <w:lvlText w:val="%4."/>
      <w:lvlJc w:val="left"/>
      <w:pPr>
        <w:tabs>
          <w:tab w:val="num" w:pos="2880"/>
        </w:tabs>
        <w:ind w:left="2880" w:hanging="360"/>
      </w:pPr>
    </w:lvl>
    <w:lvl w:ilvl="4" w:tplc="7DE059F0" w:tentative="1">
      <w:start w:val="1"/>
      <w:numFmt w:val="decimal"/>
      <w:lvlText w:val="%5."/>
      <w:lvlJc w:val="left"/>
      <w:pPr>
        <w:tabs>
          <w:tab w:val="num" w:pos="3600"/>
        </w:tabs>
        <w:ind w:left="3600" w:hanging="360"/>
      </w:pPr>
    </w:lvl>
    <w:lvl w:ilvl="5" w:tplc="B4F0CA28" w:tentative="1">
      <w:start w:val="1"/>
      <w:numFmt w:val="decimal"/>
      <w:lvlText w:val="%6."/>
      <w:lvlJc w:val="left"/>
      <w:pPr>
        <w:tabs>
          <w:tab w:val="num" w:pos="4320"/>
        </w:tabs>
        <w:ind w:left="4320" w:hanging="360"/>
      </w:pPr>
    </w:lvl>
    <w:lvl w:ilvl="6" w:tplc="DFF67B9A" w:tentative="1">
      <w:start w:val="1"/>
      <w:numFmt w:val="decimal"/>
      <w:lvlText w:val="%7."/>
      <w:lvlJc w:val="left"/>
      <w:pPr>
        <w:tabs>
          <w:tab w:val="num" w:pos="5040"/>
        </w:tabs>
        <w:ind w:left="5040" w:hanging="360"/>
      </w:pPr>
    </w:lvl>
    <w:lvl w:ilvl="7" w:tplc="50F09D52" w:tentative="1">
      <w:start w:val="1"/>
      <w:numFmt w:val="decimal"/>
      <w:lvlText w:val="%8."/>
      <w:lvlJc w:val="left"/>
      <w:pPr>
        <w:tabs>
          <w:tab w:val="num" w:pos="5760"/>
        </w:tabs>
        <w:ind w:left="5760" w:hanging="360"/>
      </w:pPr>
    </w:lvl>
    <w:lvl w:ilvl="8" w:tplc="FC5CE806" w:tentative="1">
      <w:start w:val="1"/>
      <w:numFmt w:val="decimal"/>
      <w:lvlText w:val="%9."/>
      <w:lvlJc w:val="left"/>
      <w:pPr>
        <w:tabs>
          <w:tab w:val="num" w:pos="6480"/>
        </w:tabs>
        <w:ind w:left="6480" w:hanging="360"/>
      </w:pPr>
    </w:lvl>
  </w:abstractNum>
  <w:abstractNum w:abstractNumId="1" w15:restartNumberingAfterBreak="0">
    <w:nsid w:val="0C78159F"/>
    <w:multiLevelType w:val="hybridMultilevel"/>
    <w:tmpl w:val="7632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E34A4"/>
    <w:multiLevelType w:val="hybridMultilevel"/>
    <w:tmpl w:val="8D881122"/>
    <w:lvl w:ilvl="0" w:tplc="926E1ED8">
      <w:start w:val="1"/>
      <w:numFmt w:val="decimal"/>
      <w:lvlText w:val="%1."/>
      <w:lvlJc w:val="left"/>
      <w:pPr>
        <w:tabs>
          <w:tab w:val="num" w:pos="720"/>
        </w:tabs>
        <w:ind w:left="720" w:hanging="360"/>
      </w:pPr>
    </w:lvl>
    <w:lvl w:ilvl="1" w:tplc="C666AA50" w:tentative="1">
      <w:start w:val="1"/>
      <w:numFmt w:val="decimal"/>
      <w:lvlText w:val="%2."/>
      <w:lvlJc w:val="left"/>
      <w:pPr>
        <w:tabs>
          <w:tab w:val="num" w:pos="1440"/>
        </w:tabs>
        <w:ind w:left="1440" w:hanging="360"/>
      </w:pPr>
    </w:lvl>
    <w:lvl w:ilvl="2" w:tplc="534269B8" w:tentative="1">
      <w:start w:val="1"/>
      <w:numFmt w:val="decimal"/>
      <w:lvlText w:val="%3."/>
      <w:lvlJc w:val="left"/>
      <w:pPr>
        <w:tabs>
          <w:tab w:val="num" w:pos="2160"/>
        </w:tabs>
        <w:ind w:left="2160" w:hanging="360"/>
      </w:pPr>
    </w:lvl>
    <w:lvl w:ilvl="3" w:tplc="3F564B4E" w:tentative="1">
      <w:start w:val="1"/>
      <w:numFmt w:val="decimal"/>
      <w:lvlText w:val="%4."/>
      <w:lvlJc w:val="left"/>
      <w:pPr>
        <w:tabs>
          <w:tab w:val="num" w:pos="2880"/>
        </w:tabs>
        <w:ind w:left="2880" w:hanging="360"/>
      </w:pPr>
    </w:lvl>
    <w:lvl w:ilvl="4" w:tplc="4574ECF8" w:tentative="1">
      <w:start w:val="1"/>
      <w:numFmt w:val="decimal"/>
      <w:lvlText w:val="%5."/>
      <w:lvlJc w:val="left"/>
      <w:pPr>
        <w:tabs>
          <w:tab w:val="num" w:pos="3600"/>
        </w:tabs>
        <w:ind w:left="3600" w:hanging="360"/>
      </w:pPr>
    </w:lvl>
    <w:lvl w:ilvl="5" w:tplc="9F68F8F4" w:tentative="1">
      <w:start w:val="1"/>
      <w:numFmt w:val="decimal"/>
      <w:lvlText w:val="%6."/>
      <w:lvlJc w:val="left"/>
      <w:pPr>
        <w:tabs>
          <w:tab w:val="num" w:pos="4320"/>
        </w:tabs>
        <w:ind w:left="4320" w:hanging="360"/>
      </w:pPr>
    </w:lvl>
    <w:lvl w:ilvl="6" w:tplc="5C384F76" w:tentative="1">
      <w:start w:val="1"/>
      <w:numFmt w:val="decimal"/>
      <w:lvlText w:val="%7."/>
      <w:lvlJc w:val="left"/>
      <w:pPr>
        <w:tabs>
          <w:tab w:val="num" w:pos="5040"/>
        </w:tabs>
        <w:ind w:left="5040" w:hanging="360"/>
      </w:pPr>
    </w:lvl>
    <w:lvl w:ilvl="7" w:tplc="B582D5C0" w:tentative="1">
      <w:start w:val="1"/>
      <w:numFmt w:val="decimal"/>
      <w:lvlText w:val="%8."/>
      <w:lvlJc w:val="left"/>
      <w:pPr>
        <w:tabs>
          <w:tab w:val="num" w:pos="5760"/>
        </w:tabs>
        <w:ind w:left="5760" w:hanging="360"/>
      </w:pPr>
    </w:lvl>
    <w:lvl w:ilvl="8" w:tplc="D0EA35E4" w:tentative="1">
      <w:start w:val="1"/>
      <w:numFmt w:val="decimal"/>
      <w:lvlText w:val="%9."/>
      <w:lvlJc w:val="left"/>
      <w:pPr>
        <w:tabs>
          <w:tab w:val="num" w:pos="6480"/>
        </w:tabs>
        <w:ind w:left="6480" w:hanging="360"/>
      </w:pPr>
    </w:lvl>
  </w:abstractNum>
  <w:abstractNum w:abstractNumId="3" w15:restartNumberingAfterBreak="0">
    <w:nsid w:val="406A758E"/>
    <w:multiLevelType w:val="hybridMultilevel"/>
    <w:tmpl w:val="18BC54E4"/>
    <w:lvl w:ilvl="0" w:tplc="12827982">
      <w:start w:val="1"/>
      <w:numFmt w:val="bullet"/>
      <w:lvlText w:val="•"/>
      <w:lvlJc w:val="left"/>
      <w:pPr>
        <w:tabs>
          <w:tab w:val="num" w:pos="720"/>
        </w:tabs>
        <w:ind w:left="720" w:hanging="360"/>
      </w:pPr>
      <w:rPr>
        <w:rFonts w:ascii="Arial" w:hAnsi="Arial" w:hint="default"/>
      </w:rPr>
    </w:lvl>
    <w:lvl w:ilvl="1" w:tplc="FD30E70E" w:tentative="1">
      <w:start w:val="1"/>
      <w:numFmt w:val="bullet"/>
      <w:lvlText w:val="•"/>
      <w:lvlJc w:val="left"/>
      <w:pPr>
        <w:tabs>
          <w:tab w:val="num" w:pos="1440"/>
        </w:tabs>
        <w:ind w:left="1440" w:hanging="360"/>
      </w:pPr>
      <w:rPr>
        <w:rFonts w:ascii="Arial" w:hAnsi="Arial" w:hint="default"/>
      </w:rPr>
    </w:lvl>
    <w:lvl w:ilvl="2" w:tplc="BF5CA314" w:tentative="1">
      <w:start w:val="1"/>
      <w:numFmt w:val="bullet"/>
      <w:lvlText w:val="•"/>
      <w:lvlJc w:val="left"/>
      <w:pPr>
        <w:tabs>
          <w:tab w:val="num" w:pos="2160"/>
        </w:tabs>
        <w:ind w:left="2160" w:hanging="360"/>
      </w:pPr>
      <w:rPr>
        <w:rFonts w:ascii="Arial" w:hAnsi="Arial" w:hint="default"/>
      </w:rPr>
    </w:lvl>
    <w:lvl w:ilvl="3" w:tplc="E6B41A6E" w:tentative="1">
      <w:start w:val="1"/>
      <w:numFmt w:val="bullet"/>
      <w:lvlText w:val="•"/>
      <w:lvlJc w:val="left"/>
      <w:pPr>
        <w:tabs>
          <w:tab w:val="num" w:pos="2880"/>
        </w:tabs>
        <w:ind w:left="2880" w:hanging="360"/>
      </w:pPr>
      <w:rPr>
        <w:rFonts w:ascii="Arial" w:hAnsi="Arial" w:hint="default"/>
      </w:rPr>
    </w:lvl>
    <w:lvl w:ilvl="4" w:tplc="73924854" w:tentative="1">
      <w:start w:val="1"/>
      <w:numFmt w:val="bullet"/>
      <w:lvlText w:val="•"/>
      <w:lvlJc w:val="left"/>
      <w:pPr>
        <w:tabs>
          <w:tab w:val="num" w:pos="3600"/>
        </w:tabs>
        <w:ind w:left="3600" w:hanging="360"/>
      </w:pPr>
      <w:rPr>
        <w:rFonts w:ascii="Arial" w:hAnsi="Arial" w:hint="default"/>
      </w:rPr>
    </w:lvl>
    <w:lvl w:ilvl="5" w:tplc="5606990E" w:tentative="1">
      <w:start w:val="1"/>
      <w:numFmt w:val="bullet"/>
      <w:lvlText w:val="•"/>
      <w:lvlJc w:val="left"/>
      <w:pPr>
        <w:tabs>
          <w:tab w:val="num" w:pos="4320"/>
        </w:tabs>
        <w:ind w:left="4320" w:hanging="360"/>
      </w:pPr>
      <w:rPr>
        <w:rFonts w:ascii="Arial" w:hAnsi="Arial" w:hint="default"/>
      </w:rPr>
    </w:lvl>
    <w:lvl w:ilvl="6" w:tplc="1D0A7EE8" w:tentative="1">
      <w:start w:val="1"/>
      <w:numFmt w:val="bullet"/>
      <w:lvlText w:val="•"/>
      <w:lvlJc w:val="left"/>
      <w:pPr>
        <w:tabs>
          <w:tab w:val="num" w:pos="5040"/>
        </w:tabs>
        <w:ind w:left="5040" w:hanging="360"/>
      </w:pPr>
      <w:rPr>
        <w:rFonts w:ascii="Arial" w:hAnsi="Arial" w:hint="default"/>
      </w:rPr>
    </w:lvl>
    <w:lvl w:ilvl="7" w:tplc="14DE0C5E" w:tentative="1">
      <w:start w:val="1"/>
      <w:numFmt w:val="bullet"/>
      <w:lvlText w:val="•"/>
      <w:lvlJc w:val="left"/>
      <w:pPr>
        <w:tabs>
          <w:tab w:val="num" w:pos="5760"/>
        </w:tabs>
        <w:ind w:left="5760" w:hanging="360"/>
      </w:pPr>
      <w:rPr>
        <w:rFonts w:ascii="Arial" w:hAnsi="Arial" w:hint="default"/>
      </w:rPr>
    </w:lvl>
    <w:lvl w:ilvl="8" w:tplc="DE3641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C32292"/>
    <w:multiLevelType w:val="hybridMultilevel"/>
    <w:tmpl w:val="E4E22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17BC9"/>
    <w:multiLevelType w:val="hybridMultilevel"/>
    <w:tmpl w:val="3F84260E"/>
    <w:lvl w:ilvl="0" w:tplc="56DCAB4C">
      <w:start w:val="1"/>
      <w:numFmt w:val="decimal"/>
      <w:lvlText w:val="%1."/>
      <w:lvlJc w:val="left"/>
      <w:pPr>
        <w:tabs>
          <w:tab w:val="num" w:pos="720"/>
        </w:tabs>
        <w:ind w:left="720" w:hanging="360"/>
      </w:pPr>
    </w:lvl>
    <w:lvl w:ilvl="1" w:tplc="06BCA53A" w:tentative="1">
      <w:start w:val="1"/>
      <w:numFmt w:val="decimal"/>
      <w:lvlText w:val="%2."/>
      <w:lvlJc w:val="left"/>
      <w:pPr>
        <w:tabs>
          <w:tab w:val="num" w:pos="1440"/>
        </w:tabs>
        <w:ind w:left="1440" w:hanging="360"/>
      </w:pPr>
    </w:lvl>
    <w:lvl w:ilvl="2" w:tplc="4B8EE418" w:tentative="1">
      <w:start w:val="1"/>
      <w:numFmt w:val="decimal"/>
      <w:lvlText w:val="%3."/>
      <w:lvlJc w:val="left"/>
      <w:pPr>
        <w:tabs>
          <w:tab w:val="num" w:pos="2160"/>
        </w:tabs>
        <w:ind w:left="2160" w:hanging="360"/>
      </w:pPr>
    </w:lvl>
    <w:lvl w:ilvl="3" w:tplc="F93C1BDC" w:tentative="1">
      <w:start w:val="1"/>
      <w:numFmt w:val="decimal"/>
      <w:lvlText w:val="%4."/>
      <w:lvlJc w:val="left"/>
      <w:pPr>
        <w:tabs>
          <w:tab w:val="num" w:pos="2880"/>
        </w:tabs>
        <w:ind w:left="2880" w:hanging="360"/>
      </w:pPr>
    </w:lvl>
    <w:lvl w:ilvl="4" w:tplc="09E04A12" w:tentative="1">
      <w:start w:val="1"/>
      <w:numFmt w:val="decimal"/>
      <w:lvlText w:val="%5."/>
      <w:lvlJc w:val="left"/>
      <w:pPr>
        <w:tabs>
          <w:tab w:val="num" w:pos="3600"/>
        </w:tabs>
        <w:ind w:left="3600" w:hanging="360"/>
      </w:pPr>
    </w:lvl>
    <w:lvl w:ilvl="5" w:tplc="14AA3330" w:tentative="1">
      <w:start w:val="1"/>
      <w:numFmt w:val="decimal"/>
      <w:lvlText w:val="%6."/>
      <w:lvlJc w:val="left"/>
      <w:pPr>
        <w:tabs>
          <w:tab w:val="num" w:pos="4320"/>
        </w:tabs>
        <w:ind w:left="4320" w:hanging="360"/>
      </w:pPr>
    </w:lvl>
    <w:lvl w:ilvl="6" w:tplc="456CCBE4" w:tentative="1">
      <w:start w:val="1"/>
      <w:numFmt w:val="decimal"/>
      <w:lvlText w:val="%7."/>
      <w:lvlJc w:val="left"/>
      <w:pPr>
        <w:tabs>
          <w:tab w:val="num" w:pos="5040"/>
        </w:tabs>
        <w:ind w:left="5040" w:hanging="360"/>
      </w:pPr>
    </w:lvl>
    <w:lvl w:ilvl="7" w:tplc="8AE4CC56" w:tentative="1">
      <w:start w:val="1"/>
      <w:numFmt w:val="decimal"/>
      <w:lvlText w:val="%8."/>
      <w:lvlJc w:val="left"/>
      <w:pPr>
        <w:tabs>
          <w:tab w:val="num" w:pos="5760"/>
        </w:tabs>
        <w:ind w:left="5760" w:hanging="360"/>
      </w:pPr>
    </w:lvl>
    <w:lvl w:ilvl="8" w:tplc="B0D2FEE8" w:tentative="1">
      <w:start w:val="1"/>
      <w:numFmt w:val="decimal"/>
      <w:lvlText w:val="%9."/>
      <w:lvlJc w:val="left"/>
      <w:pPr>
        <w:tabs>
          <w:tab w:val="num" w:pos="6480"/>
        </w:tabs>
        <w:ind w:left="6480" w:hanging="360"/>
      </w:pPr>
    </w:lvl>
  </w:abstractNum>
  <w:abstractNum w:abstractNumId="6" w15:restartNumberingAfterBreak="0">
    <w:nsid w:val="53B054B9"/>
    <w:multiLevelType w:val="hybridMultilevel"/>
    <w:tmpl w:val="02E44D60"/>
    <w:lvl w:ilvl="0" w:tplc="D1E84AF4">
      <w:start w:val="1"/>
      <w:numFmt w:val="bullet"/>
      <w:lvlText w:val="•"/>
      <w:lvlJc w:val="left"/>
      <w:pPr>
        <w:tabs>
          <w:tab w:val="num" w:pos="720"/>
        </w:tabs>
        <w:ind w:left="720" w:hanging="360"/>
      </w:pPr>
      <w:rPr>
        <w:rFonts w:ascii="Arial" w:hAnsi="Arial" w:hint="default"/>
      </w:rPr>
    </w:lvl>
    <w:lvl w:ilvl="1" w:tplc="D6A0713A" w:tentative="1">
      <w:start w:val="1"/>
      <w:numFmt w:val="bullet"/>
      <w:lvlText w:val="•"/>
      <w:lvlJc w:val="left"/>
      <w:pPr>
        <w:tabs>
          <w:tab w:val="num" w:pos="1440"/>
        </w:tabs>
        <w:ind w:left="1440" w:hanging="360"/>
      </w:pPr>
      <w:rPr>
        <w:rFonts w:ascii="Arial" w:hAnsi="Arial" w:hint="default"/>
      </w:rPr>
    </w:lvl>
    <w:lvl w:ilvl="2" w:tplc="55A27F08" w:tentative="1">
      <w:start w:val="1"/>
      <w:numFmt w:val="bullet"/>
      <w:lvlText w:val="•"/>
      <w:lvlJc w:val="left"/>
      <w:pPr>
        <w:tabs>
          <w:tab w:val="num" w:pos="2160"/>
        </w:tabs>
        <w:ind w:left="2160" w:hanging="360"/>
      </w:pPr>
      <w:rPr>
        <w:rFonts w:ascii="Arial" w:hAnsi="Arial" w:hint="default"/>
      </w:rPr>
    </w:lvl>
    <w:lvl w:ilvl="3" w:tplc="DEA2972C" w:tentative="1">
      <w:start w:val="1"/>
      <w:numFmt w:val="bullet"/>
      <w:lvlText w:val="•"/>
      <w:lvlJc w:val="left"/>
      <w:pPr>
        <w:tabs>
          <w:tab w:val="num" w:pos="2880"/>
        </w:tabs>
        <w:ind w:left="2880" w:hanging="360"/>
      </w:pPr>
      <w:rPr>
        <w:rFonts w:ascii="Arial" w:hAnsi="Arial" w:hint="default"/>
      </w:rPr>
    </w:lvl>
    <w:lvl w:ilvl="4" w:tplc="D8CC8D8E" w:tentative="1">
      <w:start w:val="1"/>
      <w:numFmt w:val="bullet"/>
      <w:lvlText w:val="•"/>
      <w:lvlJc w:val="left"/>
      <w:pPr>
        <w:tabs>
          <w:tab w:val="num" w:pos="3600"/>
        </w:tabs>
        <w:ind w:left="3600" w:hanging="360"/>
      </w:pPr>
      <w:rPr>
        <w:rFonts w:ascii="Arial" w:hAnsi="Arial" w:hint="default"/>
      </w:rPr>
    </w:lvl>
    <w:lvl w:ilvl="5" w:tplc="EDE284E4" w:tentative="1">
      <w:start w:val="1"/>
      <w:numFmt w:val="bullet"/>
      <w:lvlText w:val="•"/>
      <w:lvlJc w:val="left"/>
      <w:pPr>
        <w:tabs>
          <w:tab w:val="num" w:pos="4320"/>
        </w:tabs>
        <w:ind w:left="4320" w:hanging="360"/>
      </w:pPr>
      <w:rPr>
        <w:rFonts w:ascii="Arial" w:hAnsi="Arial" w:hint="default"/>
      </w:rPr>
    </w:lvl>
    <w:lvl w:ilvl="6" w:tplc="C6B80BE4" w:tentative="1">
      <w:start w:val="1"/>
      <w:numFmt w:val="bullet"/>
      <w:lvlText w:val="•"/>
      <w:lvlJc w:val="left"/>
      <w:pPr>
        <w:tabs>
          <w:tab w:val="num" w:pos="5040"/>
        </w:tabs>
        <w:ind w:left="5040" w:hanging="360"/>
      </w:pPr>
      <w:rPr>
        <w:rFonts w:ascii="Arial" w:hAnsi="Arial" w:hint="default"/>
      </w:rPr>
    </w:lvl>
    <w:lvl w:ilvl="7" w:tplc="661484C2" w:tentative="1">
      <w:start w:val="1"/>
      <w:numFmt w:val="bullet"/>
      <w:lvlText w:val="•"/>
      <w:lvlJc w:val="left"/>
      <w:pPr>
        <w:tabs>
          <w:tab w:val="num" w:pos="5760"/>
        </w:tabs>
        <w:ind w:left="5760" w:hanging="360"/>
      </w:pPr>
      <w:rPr>
        <w:rFonts w:ascii="Arial" w:hAnsi="Arial" w:hint="default"/>
      </w:rPr>
    </w:lvl>
    <w:lvl w:ilvl="8" w:tplc="8BDC03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9B53FA1"/>
    <w:multiLevelType w:val="hybridMultilevel"/>
    <w:tmpl w:val="09207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B979E4"/>
    <w:multiLevelType w:val="hybridMultilevel"/>
    <w:tmpl w:val="E47C1FA4"/>
    <w:lvl w:ilvl="0" w:tplc="41B07DE4">
      <w:start w:val="1"/>
      <w:numFmt w:val="decimal"/>
      <w:lvlText w:val="%1."/>
      <w:lvlJc w:val="left"/>
      <w:pPr>
        <w:tabs>
          <w:tab w:val="num" w:pos="720"/>
        </w:tabs>
        <w:ind w:left="720" w:hanging="360"/>
      </w:pPr>
    </w:lvl>
    <w:lvl w:ilvl="1" w:tplc="F42E0D8A" w:tentative="1">
      <w:start w:val="1"/>
      <w:numFmt w:val="decimal"/>
      <w:lvlText w:val="%2."/>
      <w:lvlJc w:val="left"/>
      <w:pPr>
        <w:tabs>
          <w:tab w:val="num" w:pos="1440"/>
        </w:tabs>
        <w:ind w:left="1440" w:hanging="360"/>
      </w:pPr>
    </w:lvl>
    <w:lvl w:ilvl="2" w:tplc="E2FA188E" w:tentative="1">
      <w:start w:val="1"/>
      <w:numFmt w:val="decimal"/>
      <w:lvlText w:val="%3."/>
      <w:lvlJc w:val="left"/>
      <w:pPr>
        <w:tabs>
          <w:tab w:val="num" w:pos="2160"/>
        </w:tabs>
        <w:ind w:left="2160" w:hanging="360"/>
      </w:pPr>
    </w:lvl>
    <w:lvl w:ilvl="3" w:tplc="744E4FD8" w:tentative="1">
      <w:start w:val="1"/>
      <w:numFmt w:val="decimal"/>
      <w:lvlText w:val="%4."/>
      <w:lvlJc w:val="left"/>
      <w:pPr>
        <w:tabs>
          <w:tab w:val="num" w:pos="2880"/>
        </w:tabs>
        <w:ind w:left="2880" w:hanging="360"/>
      </w:pPr>
    </w:lvl>
    <w:lvl w:ilvl="4" w:tplc="7D3259CC" w:tentative="1">
      <w:start w:val="1"/>
      <w:numFmt w:val="decimal"/>
      <w:lvlText w:val="%5."/>
      <w:lvlJc w:val="left"/>
      <w:pPr>
        <w:tabs>
          <w:tab w:val="num" w:pos="3600"/>
        </w:tabs>
        <w:ind w:left="3600" w:hanging="360"/>
      </w:pPr>
    </w:lvl>
    <w:lvl w:ilvl="5" w:tplc="7E948C80" w:tentative="1">
      <w:start w:val="1"/>
      <w:numFmt w:val="decimal"/>
      <w:lvlText w:val="%6."/>
      <w:lvlJc w:val="left"/>
      <w:pPr>
        <w:tabs>
          <w:tab w:val="num" w:pos="4320"/>
        </w:tabs>
        <w:ind w:left="4320" w:hanging="360"/>
      </w:pPr>
    </w:lvl>
    <w:lvl w:ilvl="6" w:tplc="A56E052A" w:tentative="1">
      <w:start w:val="1"/>
      <w:numFmt w:val="decimal"/>
      <w:lvlText w:val="%7."/>
      <w:lvlJc w:val="left"/>
      <w:pPr>
        <w:tabs>
          <w:tab w:val="num" w:pos="5040"/>
        </w:tabs>
        <w:ind w:left="5040" w:hanging="360"/>
      </w:pPr>
    </w:lvl>
    <w:lvl w:ilvl="7" w:tplc="75AE0D10" w:tentative="1">
      <w:start w:val="1"/>
      <w:numFmt w:val="decimal"/>
      <w:lvlText w:val="%8."/>
      <w:lvlJc w:val="left"/>
      <w:pPr>
        <w:tabs>
          <w:tab w:val="num" w:pos="5760"/>
        </w:tabs>
        <w:ind w:left="5760" w:hanging="360"/>
      </w:pPr>
    </w:lvl>
    <w:lvl w:ilvl="8" w:tplc="728E481C" w:tentative="1">
      <w:start w:val="1"/>
      <w:numFmt w:val="decimal"/>
      <w:lvlText w:val="%9."/>
      <w:lvlJc w:val="left"/>
      <w:pPr>
        <w:tabs>
          <w:tab w:val="num" w:pos="6480"/>
        </w:tabs>
        <w:ind w:left="6480" w:hanging="360"/>
      </w:pPr>
    </w:lvl>
  </w:abstractNum>
  <w:abstractNum w:abstractNumId="9" w15:restartNumberingAfterBreak="0">
    <w:nsid w:val="719D597C"/>
    <w:multiLevelType w:val="hybridMultilevel"/>
    <w:tmpl w:val="63F6453A"/>
    <w:lvl w:ilvl="0" w:tplc="26923092">
      <w:start w:val="1"/>
      <w:numFmt w:val="decimal"/>
      <w:lvlText w:val="%1."/>
      <w:lvlJc w:val="left"/>
      <w:pPr>
        <w:tabs>
          <w:tab w:val="num" w:pos="720"/>
        </w:tabs>
        <w:ind w:left="720" w:hanging="360"/>
      </w:pPr>
    </w:lvl>
    <w:lvl w:ilvl="1" w:tplc="D24C6EBE" w:tentative="1">
      <w:start w:val="1"/>
      <w:numFmt w:val="decimal"/>
      <w:lvlText w:val="%2."/>
      <w:lvlJc w:val="left"/>
      <w:pPr>
        <w:tabs>
          <w:tab w:val="num" w:pos="1440"/>
        </w:tabs>
        <w:ind w:left="1440" w:hanging="360"/>
      </w:pPr>
    </w:lvl>
    <w:lvl w:ilvl="2" w:tplc="EAF430A4" w:tentative="1">
      <w:start w:val="1"/>
      <w:numFmt w:val="decimal"/>
      <w:lvlText w:val="%3."/>
      <w:lvlJc w:val="left"/>
      <w:pPr>
        <w:tabs>
          <w:tab w:val="num" w:pos="2160"/>
        </w:tabs>
        <w:ind w:left="2160" w:hanging="360"/>
      </w:pPr>
    </w:lvl>
    <w:lvl w:ilvl="3" w:tplc="662280FA" w:tentative="1">
      <w:start w:val="1"/>
      <w:numFmt w:val="decimal"/>
      <w:lvlText w:val="%4."/>
      <w:lvlJc w:val="left"/>
      <w:pPr>
        <w:tabs>
          <w:tab w:val="num" w:pos="2880"/>
        </w:tabs>
        <w:ind w:left="2880" w:hanging="360"/>
      </w:pPr>
    </w:lvl>
    <w:lvl w:ilvl="4" w:tplc="70444C1A" w:tentative="1">
      <w:start w:val="1"/>
      <w:numFmt w:val="decimal"/>
      <w:lvlText w:val="%5."/>
      <w:lvlJc w:val="left"/>
      <w:pPr>
        <w:tabs>
          <w:tab w:val="num" w:pos="3600"/>
        </w:tabs>
        <w:ind w:left="3600" w:hanging="360"/>
      </w:pPr>
    </w:lvl>
    <w:lvl w:ilvl="5" w:tplc="0ABAD48E" w:tentative="1">
      <w:start w:val="1"/>
      <w:numFmt w:val="decimal"/>
      <w:lvlText w:val="%6."/>
      <w:lvlJc w:val="left"/>
      <w:pPr>
        <w:tabs>
          <w:tab w:val="num" w:pos="4320"/>
        </w:tabs>
        <w:ind w:left="4320" w:hanging="360"/>
      </w:pPr>
    </w:lvl>
    <w:lvl w:ilvl="6" w:tplc="0B1465A8" w:tentative="1">
      <w:start w:val="1"/>
      <w:numFmt w:val="decimal"/>
      <w:lvlText w:val="%7."/>
      <w:lvlJc w:val="left"/>
      <w:pPr>
        <w:tabs>
          <w:tab w:val="num" w:pos="5040"/>
        </w:tabs>
        <w:ind w:left="5040" w:hanging="360"/>
      </w:pPr>
    </w:lvl>
    <w:lvl w:ilvl="7" w:tplc="32DA3110" w:tentative="1">
      <w:start w:val="1"/>
      <w:numFmt w:val="decimal"/>
      <w:lvlText w:val="%8."/>
      <w:lvlJc w:val="left"/>
      <w:pPr>
        <w:tabs>
          <w:tab w:val="num" w:pos="5760"/>
        </w:tabs>
        <w:ind w:left="5760" w:hanging="360"/>
      </w:pPr>
    </w:lvl>
    <w:lvl w:ilvl="8" w:tplc="C11CC210" w:tentative="1">
      <w:start w:val="1"/>
      <w:numFmt w:val="decimal"/>
      <w:lvlText w:val="%9."/>
      <w:lvlJc w:val="left"/>
      <w:pPr>
        <w:tabs>
          <w:tab w:val="num" w:pos="6480"/>
        </w:tabs>
        <w:ind w:left="6480" w:hanging="360"/>
      </w:pPr>
    </w:lvl>
  </w:abstractNum>
  <w:abstractNum w:abstractNumId="10" w15:restartNumberingAfterBreak="0">
    <w:nsid w:val="72806A57"/>
    <w:multiLevelType w:val="hybridMultilevel"/>
    <w:tmpl w:val="AAB08DEA"/>
    <w:lvl w:ilvl="0" w:tplc="BDDACE32">
      <w:start w:val="1"/>
      <w:numFmt w:val="decimal"/>
      <w:lvlText w:val="%1."/>
      <w:lvlJc w:val="left"/>
      <w:pPr>
        <w:tabs>
          <w:tab w:val="num" w:pos="720"/>
        </w:tabs>
        <w:ind w:left="720" w:hanging="360"/>
      </w:pPr>
    </w:lvl>
    <w:lvl w:ilvl="1" w:tplc="13ECB596" w:tentative="1">
      <w:start w:val="1"/>
      <w:numFmt w:val="decimal"/>
      <w:lvlText w:val="%2."/>
      <w:lvlJc w:val="left"/>
      <w:pPr>
        <w:tabs>
          <w:tab w:val="num" w:pos="1440"/>
        </w:tabs>
        <w:ind w:left="1440" w:hanging="360"/>
      </w:pPr>
    </w:lvl>
    <w:lvl w:ilvl="2" w:tplc="D1C4FC3E" w:tentative="1">
      <w:start w:val="1"/>
      <w:numFmt w:val="decimal"/>
      <w:lvlText w:val="%3."/>
      <w:lvlJc w:val="left"/>
      <w:pPr>
        <w:tabs>
          <w:tab w:val="num" w:pos="2160"/>
        </w:tabs>
        <w:ind w:left="2160" w:hanging="360"/>
      </w:pPr>
    </w:lvl>
    <w:lvl w:ilvl="3" w:tplc="88B4D998" w:tentative="1">
      <w:start w:val="1"/>
      <w:numFmt w:val="decimal"/>
      <w:lvlText w:val="%4."/>
      <w:lvlJc w:val="left"/>
      <w:pPr>
        <w:tabs>
          <w:tab w:val="num" w:pos="2880"/>
        </w:tabs>
        <w:ind w:left="2880" w:hanging="360"/>
      </w:pPr>
    </w:lvl>
    <w:lvl w:ilvl="4" w:tplc="3B4E83D4" w:tentative="1">
      <w:start w:val="1"/>
      <w:numFmt w:val="decimal"/>
      <w:lvlText w:val="%5."/>
      <w:lvlJc w:val="left"/>
      <w:pPr>
        <w:tabs>
          <w:tab w:val="num" w:pos="3600"/>
        </w:tabs>
        <w:ind w:left="3600" w:hanging="360"/>
      </w:pPr>
    </w:lvl>
    <w:lvl w:ilvl="5" w:tplc="F386DB88" w:tentative="1">
      <w:start w:val="1"/>
      <w:numFmt w:val="decimal"/>
      <w:lvlText w:val="%6."/>
      <w:lvlJc w:val="left"/>
      <w:pPr>
        <w:tabs>
          <w:tab w:val="num" w:pos="4320"/>
        </w:tabs>
        <w:ind w:left="4320" w:hanging="360"/>
      </w:pPr>
    </w:lvl>
    <w:lvl w:ilvl="6" w:tplc="8F8A2BFA" w:tentative="1">
      <w:start w:val="1"/>
      <w:numFmt w:val="decimal"/>
      <w:lvlText w:val="%7."/>
      <w:lvlJc w:val="left"/>
      <w:pPr>
        <w:tabs>
          <w:tab w:val="num" w:pos="5040"/>
        </w:tabs>
        <w:ind w:left="5040" w:hanging="360"/>
      </w:pPr>
    </w:lvl>
    <w:lvl w:ilvl="7" w:tplc="596855AE" w:tentative="1">
      <w:start w:val="1"/>
      <w:numFmt w:val="decimal"/>
      <w:lvlText w:val="%8."/>
      <w:lvlJc w:val="left"/>
      <w:pPr>
        <w:tabs>
          <w:tab w:val="num" w:pos="5760"/>
        </w:tabs>
        <w:ind w:left="5760" w:hanging="360"/>
      </w:pPr>
    </w:lvl>
    <w:lvl w:ilvl="8" w:tplc="88D60CAE" w:tentative="1">
      <w:start w:val="1"/>
      <w:numFmt w:val="decimal"/>
      <w:lvlText w:val="%9."/>
      <w:lvlJc w:val="left"/>
      <w:pPr>
        <w:tabs>
          <w:tab w:val="num" w:pos="6480"/>
        </w:tabs>
        <w:ind w:left="6480" w:hanging="360"/>
      </w:pPr>
    </w:lvl>
  </w:abstractNum>
  <w:abstractNum w:abstractNumId="11" w15:restartNumberingAfterBreak="0">
    <w:nsid w:val="7F04128A"/>
    <w:multiLevelType w:val="hybridMultilevel"/>
    <w:tmpl w:val="C9E6105A"/>
    <w:lvl w:ilvl="0" w:tplc="907C46BA">
      <w:start w:val="1"/>
      <w:numFmt w:val="decimal"/>
      <w:lvlText w:val="%1."/>
      <w:lvlJc w:val="left"/>
      <w:pPr>
        <w:tabs>
          <w:tab w:val="num" w:pos="720"/>
        </w:tabs>
        <w:ind w:left="720" w:hanging="360"/>
      </w:pPr>
    </w:lvl>
    <w:lvl w:ilvl="1" w:tplc="CBAE6970" w:tentative="1">
      <w:start w:val="1"/>
      <w:numFmt w:val="decimal"/>
      <w:lvlText w:val="%2."/>
      <w:lvlJc w:val="left"/>
      <w:pPr>
        <w:tabs>
          <w:tab w:val="num" w:pos="1440"/>
        </w:tabs>
        <w:ind w:left="1440" w:hanging="360"/>
      </w:pPr>
    </w:lvl>
    <w:lvl w:ilvl="2" w:tplc="6B10CC48" w:tentative="1">
      <w:start w:val="1"/>
      <w:numFmt w:val="decimal"/>
      <w:lvlText w:val="%3."/>
      <w:lvlJc w:val="left"/>
      <w:pPr>
        <w:tabs>
          <w:tab w:val="num" w:pos="2160"/>
        </w:tabs>
        <w:ind w:left="2160" w:hanging="360"/>
      </w:pPr>
    </w:lvl>
    <w:lvl w:ilvl="3" w:tplc="7E3C2386" w:tentative="1">
      <w:start w:val="1"/>
      <w:numFmt w:val="decimal"/>
      <w:lvlText w:val="%4."/>
      <w:lvlJc w:val="left"/>
      <w:pPr>
        <w:tabs>
          <w:tab w:val="num" w:pos="2880"/>
        </w:tabs>
        <w:ind w:left="2880" w:hanging="360"/>
      </w:pPr>
    </w:lvl>
    <w:lvl w:ilvl="4" w:tplc="25C69254" w:tentative="1">
      <w:start w:val="1"/>
      <w:numFmt w:val="decimal"/>
      <w:lvlText w:val="%5."/>
      <w:lvlJc w:val="left"/>
      <w:pPr>
        <w:tabs>
          <w:tab w:val="num" w:pos="3600"/>
        </w:tabs>
        <w:ind w:left="3600" w:hanging="360"/>
      </w:pPr>
    </w:lvl>
    <w:lvl w:ilvl="5" w:tplc="1258FA0E" w:tentative="1">
      <w:start w:val="1"/>
      <w:numFmt w:val="decimal"/>
      <w:lvlText w:val="%6."/>
      <w:lvlJc w:val="left"/>
      <w:pPr>
        <w:tabs>
          <w:tab w:val="num" w:pos="4320"/>
        </w:tabs>
        <w:ind w:left="4320" w:hanging="360"/>
      </w:pPr>
    </w:lvl>
    <w:lvl w:ilvl="6" w:tplc="79B6DE7C" w:tentative="1">
      <w:start w:val="1"/>
      <w:numFmt w:val="decimal"/>
      <w:lvlText w:val="%7."/>
      <w:lvlJc w:val="left"/>
      <w:pPr>
        <w:tabs>
          <w:tab w:val="num" w:pos="5040"/>
        </w:tabs>
        <w:ind w:left="5040" w:hanging="360"/>
      </w:pPr>
    </w:lvl>
    <w:lvl w:ilvl="7" w:tplc="EFE49324" w:tentative="1">
      <w:start w:val="1"/>
      <w:numFmt w:val="decimal"/>
      <w:lvlText w:val="%8."/>
      <w:lvlJc w:val="left"/>
      <w:pPr>
        <w:tabs>
          <w:tab w:val="num" w:pos="5760"/>
        </w:tabs>
        <w:ind w:left="5760" w:hanging="360"/>
      </w:pPr>
    </w:lvl>
    <w:lvl w:ilvl="8" w:tplc="77161F28" w:tentative="1">
      <w:start w:val="1"/>
      <w:numFmt w:val="decimal"/>
      <w:lvlText w:val="%9."/>
      <w:lvlJc w:val="left"/>
      <w:pPr>
        <w:tabs>
          <w:tab w:val="num" w:pos="6480"/>
        </w:tabs>
        <w:ind w:left="6480" w:hanging="360"/>
      </w:pPr>
    </w:lvl>
  </w:abstractNum>
  <w:num w:numId="1" w16cid:durableId="228342224">
    <w:abstractNumId w:val="0"/>
  </w:num>
  <w:num w:numId="2" w16cid:durableId="476578032">
    <w:abstractNumId w:val="6"/>
  </w:num>
  <w:num w:numId="3" w16cid:durableId="720710673">
    <w:abstractNumId w:val="3"/>
  </w:num>
  <w:num w:numId="4" w16cid:durableId="950823288">
    <w:abstractNumId w:val="11"/>
  </w:num>
  <w:num w:numId="5" w16cid:durableId="433283749">
    <w:abstractNumId w:val="10"/>
  </w:num>
  <w:num w:numId="6" w16cid:durableId="409736987">
    <w:abstractNumId w:val="8"/>
  </w:num>
  <w:num w:numId="7" w16cid:durableId="1150950814">
    <w:abstractNumId w:val="5"/>
  </w:num>
  <w:num w:numId="8" w16cid:durableId="520360791">
    <w:abstractNumId w:val="2"/>
  </w:num>
  <w:num w:numId="9" w16cid:durableId="857042651">
    <w:abstractNumId w:val="9"/>
  </w:num>
  <w:num w:numId="10" w16cid:durableId="1104957043">
    <w:abstractNumId w:val="4"/>
  </w:num>
  <w:num w:numId="11" w16cid:durableId="1335184725">
    <w:abstractNumId w:val="7"/>
  </w:num>
  <w:num w:numId="12" w16cid:durableId="444233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BA"/>
    <w:rsid w:val="002D7D7F"/>
    <w:rsid w:val="003252BB"/>
    <w:rsid w:val="0039093A"/>
    <w:rsid w:val="00455D1A"/>
    <w:rsid w:val="00500681"/>
    <w:rsid w:val="006136BF"/>
    <w:rsid w:val="0070300E"/>
    <w:rsid w:val="008819D9"/>
    <w:rsid w:val="009013BE"/>
    <w:rsid w:val="00905097"/>
    <w:rsid w:val="009D468C"/>
    <w:rsid w:val="00B2375D"/>
    <w:rsid w:val="00B30917"/>
    <w:rsid w:val="00BA02BA"/>
    <w:rsid w:val="00BC4D56"/>
    <w:rsid w:val="00D96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678D"/>
  <w15:chartTrackingRefBased/>
  <w15:docId w15:val="{5A421D52-EDF0-42A3-8392-0FE0B496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2B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semiHidden/>
    <w:unhideWhenUsed/>
    <w:rsid w:val="00B2375D"/>
    <w:pPr>
      <w:spacing w:after="0" w:line="240" w:lineRule="auto"/>
    </w:pPr>
    <w:rPr>
      <w:rFonts w:ascii="Times New Roman" w:hAnsi="Times New Roman" w:cs="Times New Roman"/>
      <w:kern w:val="0"/>
      <w:sz w:val="24"/>
      <w:szCs w:val="24"/>
      <w14:ligatures w14:val="none"/>
    </w:rPr>
  </w:style>
  <w:style w:type="character" w:customStyle="1" w:styleId="HeaderChar">
    <w:name w:val="Header Char"/>
    <w:basedOn w:val="DefaultParagraphFont"/>
    <w:link w:val="Header"/>
    <w:uiPriority w:val="99"/>
    <w:semiHidden/>
    <w:rsid w:val="00B2375D"/>
    <w:rPr>
      <w:rFonts w:ascii="Times New Roman" w:hAnsi="Times New Roman" w:cs="Times New Roman"/>
      <w:kern w:val="0"/>
      <w:sz w:val="24"/>
      <w:szCs w:val="24"/>
      <w14:ligatures w14:val="none"/>
    </w:rPr>
  </w:style>
  <w:style w:type="character" w:customStyle="1" w:styleId="ListParagraphChar">
    <w:name w:val="List Paragraph Char"/>
    <w:basedOn w:val="DefaultParagraphFont"/>
    <w:link w:val="ListParagraph"/>
    <w:uiPriority w:val="34"/>
    <w:locked/>
    <w:rsid w:val="00B2375D"/>
    <w:rPr>
      <w:rFonts w:ascii="Calibri" w:hAnsi="Calibri" w:cs="Calibri"/>
    </w:rPr>
  </w:style>
  <w:style w:type="paragraph" w:styleId="ListParagraph">
    <w:name w:val="List Paragraph"/>
    <w:basedOn w:val="Normal"/>
    <w:link w:val="ListParagraphChar"/>
    <w:uiPriority w:val="34"/>
    <w:qFormat/>
    <w:rsid w:val="00B2375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3788">
      <w:bodyDiv w:val="1"/>
      <w:marLeft w:val="0"/>
      <w:marRight w:val="0"/>
      <w:marTop w:val="0"/>
      <w:marBottom w:val="0"/>
      <w:divBdr>
        <w:top w:val="none" w:sz="0" w:space="0" w:color="auto"/>
        <w:left w:val="none" w:sz="0" w:space="0" w:color="auto"/>
        <w:bottom w:val="none" w:sz="0" w:space="0" w:color="auto"/>
        <w:right w:val="none" w:sz="0" w:space="0" w:color="auto"/>
      </w:divBdr>
    </w:div>
    <w:div w:id="328532389">
      <w:bodyDiv w:val="1"/>
      <w:marLeft w:val="0"/>
      <w:marRight w:val="0"/>
      <w:marTop w:val="0"/>
      <w:marBottom w:val="0"/>
      <w:divBdr>
        <w:top w:val="none" w:sz="0" w:space="0" w:color="auto"/>
        <w:left w:val="none" w:sz="0" w:space="0" w:color="auto"/>
        <w:bottom w:val="none" w:sz="0" w:space="0" w:color="auto"/>
        <w:right w:val="none" w:sz="0" w:space="0" w:color="auto"/>
      </w:divBdr>
    </w:div>
    <w:div w:id="367028084">
      <w:bodyDiv w:val="1"/>
      <w:marLeft w:val="0"/>
      <w:marRight w:val="0"/>
      <w:marTop w:val="0"/>
      <w:marBottom w:val="0"/>
      <w:divBdr>
        <w:top w:val="none" w:sz="0" w:space="0" w:color="auto"/>
        <w:left w:val="none" w:sz="0" w:space="0" w:color="auto"/>
        <w:bottom w:val="none" w:sz="0" w:space="0" w:color="auto"/>
        <w:right w:val="none" w:sz="0" w:space="0" w:color="auto"/>
      </w:divBdr>
      <w:divsChild>
        <w:div w:id="1034840736">
          <w:marLeft w:val="360"/>
          <w:marRight w:val="0"/>
          <w:marTop w:val="0"/>
          <w:marBottom w:val="0"/>
          <w:divBdr>
            <w:top w:val="none" w:sz="0" w:space="0" w:color="auto"/>
            <w:left w:val="none" w:sz="0" w:space="0" w:color="auto"/>
            <w:bottom w:val="none" w:sz="0" w:space="0" w:color="auto"/>
            <w:right w:val="none" w:sz="0" w:space="0" w:color="auto"/>
          </w:divBdr>
        </w:div>
        <w:div w:id="1742175756">
          <w:marLeft w:val="360"/>
          <w:marRight w:val="0"/>
          <w:marTop w:val="0"/>
          <w:marBottom w:val="0"/>
          <w:divBdr>
            <w:top w:val="none" w:sz="0" w:space="0" w:color="auto"/>
            <w:left w:val="none" w:sz="0" w:space="0" w:color="auto"/>
            <w:bottom w:val="none" w:sz="0" w:space="0" w:color="auto"/>
            <w:right w:val="none" w:sz="0" w:space="0" w:color="auto"/>
          </w:divBdr>
        </w:div>
        <w:div w:id="528688936">
          <w:marLeft w:val="360"/>
          <w:marRight w:val="0"/>
          <w:marTop w:val="0"/>
          <w:marBottom w:val="0"/>
          <w:divBdr>
            <w:top w:val="none" w:sz="0" w:space="0" w:color="auto"/>
            <w:left w:val="none" w:sz="0" w:space="0" w:color="auto"/>
            <w:bottom w:val="none" w:sz="0" w:space="0" w:color="auto"/>
            <w:right w:val="none" w:sz="0" w:space="0" w:color="auto"/>
          </w:divBdr>
        </w:div>
        <w:div w:id="1118183356">
          <w:marLeft w:val="360"/>
          <w:marRight w:val="0"/>
          <w:marTop w:val="0"/>
          <w:marBottom w:val="0"/>
          <w:divBdr>
            <w:top w:val="none" w:sz="0" w:space="0" w:color="auto"/>
            <w:left w:val="none" w:sz="0" w:space="0" w:color="auto"/>
            <w:bottom w:val="none" w:sz="0" w:space="0" w:color="auto"/>
            <w:right w:val="none" w:sz="0" w:space="0" w:color="auto"/>
          </w:divBdr>
        </w:div>
        <w:div w:id="1202088636">
          <w:marLeft w:val="360"/>
          <w:marRight w:val="0"/>
          <w:marTop w:val="0"/>
          <w:marBottom w:val="0"/>
          <w:divBdr>
            <w:top w:val="none" w:sz="0" w:space="0" w:color="auto"/>
            <w:left w:val="none" w:sz="0" w:space="0" w:color="auto"/>
            <w:bottom w:val="none" w:sz="0" w:space="0" w:color="auto"/>
            <w:right w:val="none" w:sz="0" w:space="0" w:color="auto"/>
          </w:divBdr>
        </w:div>
        <w:div w:id="1803305578">
          <w:marLeft w:val="360"/>
          <w:marRight w:val="0"/>
          <w:marTop w:val="0"/>
          <w:marBottom w:val="0"/>
          <w:divBdr>
            <w:top w:val="none" w:sz="0" w:space="0" w:color="auto"/>
            <w:left w:val="none" w:sz="0" w:space="0" w:color="auto"/>
            <w:bottom w:val="none" w:sz="0" w:space="0" w:color="auto"/>
            <w:right w:val="none" w:sz="0" w:space="0" w:color="auto"/>
          </w:divBdr>
        </w:div>
        <w:div w:id="1340815575">
          <w:marLeft w:val="360"/>
          <w:marRight w:val="0"/>
          <w:marTop w:val="0"/>
          <w:marBottom w:val="0"/>
          <w:divBdr>
            <w:top w:val="none" w:sz="0" w:space="0" w:color="auto"/>
            <w:left w:val="none" w:sz="0" w:space="0" w:color="auto"/>
            <w:bottom w:val="none" w:sz="0" w:space="0" w:color="auto"/>
            <w:right w:val="none" w:sz="0" w:space="0" w:color="auto"/>
          </w:divBdr>
        </w:div>
        <w:div w:id="1477989126">
          <w:marLeft w:val="360"/>
          <w:marRight w:val="0"/>
          <w:marTop w:val="0"/>
          <w:marBottom w:val="0"/>
          <w:divBdr>
            <w:top w:val="none" w:sz="0" w:space="0" w:color="auto"/>
            <w:left w:val="none" w:sz="0" w:space="0" w:color="auto"/>
            <w:bottom w:val="none" w:sz="0" w:space="0" w:color="auto"/>
            <w:right w:val="none" w:sz="0" w:space="0" w:color="auto"/>
          </w:divBdr>
        </w:div>
        <w:div w:id="1631469673">
          <w:marLeft w:val="360"/>
          <w:marRight w:val="0"/>
          <w:marTop w:val="0"/>
          <w:marBottom w:val="0"/>
          <w:divBdr>
            <w:top w:val="none" w:sz="0" w:space="0" w:color="auto"/>
            <w:left w:val="none" w:sz="0" w:space="0" w:color="auto"/>
            <w:bottom w:val="none" w:sz="0" w:space="0" w:color="auto"/>
            <w:right w:val="none" w:sz="0" w:space="0" w:color="auto"/>
          </w:divBdr>
        </w:div>
      </w:divsChild>
    </w:div>
    <w:div w:id="535431352">
      <w:bodyDiv w:val="1"/>
      <w:marLeft w:val="0"/>
      <w:marRight w:val="0"/>
      <w:marTop w:val="0"/>
      <w:marBottom w:val="0"/>
      <w:divBdr>
        <w:top w:val="none" w:sz="0" w:space="0" w:color="auto"/>
        <w:left w:val="none" w:sz="0" w:space="0" w:color="auto"/>
        <w:bottom w:val="none" w:sz="0" w:space="0" w:color="auto"/>
        <w:right w:val="none" w:sz="0" w:space="0" w:color="auto"/>
      </w:divBdr>
    </w:div>
    <w:div w:id="535779042">
      <w:bodyDiv w:val="1"/>
      <w:marLeft w:val="0"/>
      <w:marRight w:val="0"/>
      <w:marTop w:val="0"/>
      <w:marBottom w:val="0"/>
      <w:divBdr>
        <w:top w:val="none" w:sz="0" w:space="0" w:color="auto"/>
        <w:left w:val="none" w:sz="0" w:space="0" w:color="auto"/>
        <w:bottom w:val="none" w:sz="0" w:space="0" w:color="auto"/>
        <w:right w:val="none" w:sz="0" w:space="0" w:color="auto"/>
      </w:divBdr>
      <w:divsChild>
        <w:div w:id="366377481">
          <w:marLeft w:val="360"/>
          <w:marRight w:val="0"/>
          <w:marTop w:val="0"/>
          <w:marBottom w:val="0"/>
          <w:divBdr>
            <w:top w:val="none" w:sz="0" w:space="0" w:color="auto"/>
            <w:left w:val="none" w:sz="0" w:space="0" w:color="auto"/>
            <w:bottom w:val="none" w:sz="0" w:space="0" w:color="auto"/>
            <w:right w:val="none" w:sz="0" w:space="0" w:color="auto"/>
          </w:divBdr>
        </w:div>
        <w:div w:id="1954556268">
          <w:marLeft w:val="360"/>
          <w:marRight w:val="0"/>
          <w:marTop w:val="0"/>
          <w:marBottom w:val="0"/>
          <w:divBdr>
            <w:top w:val="none" w:sz="0" w:space="0" w:color="auto"/>
            <w:left w:val="none" w:sz="0" w:space="0" w:color="auto"/>
            <w:bottom w:val="none" w:sz="0" w:space="0" w:color="auto"/>
            <w:right w:val="none" w:sz="0" w:space="0" w:color="auto"/>
          </w:divBdr>
        </w:div>
        <w:div w:id="325203902">
          <w:marLeft w:val="360"/>
          <w:marRight w:val="0"/>
          <w:marTop w:val="0"/>
          <w:marBottom w:val="0"/>
          <w:divBdr>
            <w:top w:val="none" w:sz="0" w:space="0" w:color="auto"/>
            <w:left w:val="none" w:sz="0" w:space="0" w:color="auto"/>
            <w:bottom w:val="none" w:sz="0" w:space="0" w:color="auto"/>
            <w:right w:val="none" w:sz="0" w:space="0" w:color="auto"/>
          </w:divBdr>
        </w:div>
        <w:div w:id="1015881317">
          <w:marLeft w:val="360"/>
          <w:marRight w:val="0"/>
          <w:marTop w:val="0"/>
          <w:marBottom w:val="0"/>
          <w:divBdr>
            <w:top w:val="none" w:sz="0" w:space="0" w:color="auto"/>
            <w:left w:val="none" w:sz="0" w:space="0" w:color="auto"/>
            <w:bottom w:val="none" w:sz="0" w:space="0" w:color="auto"/>
            <w:right w:val="none" w:sz="0" w:space="0" w:color="auto"/>
          </w:divBdr>
        </w:div>
        <w:div w:id="1299721589">
          <w:marLeft w:val="360"/>
          <w:marRight w:val="0"/>
          <w:marTop w:val="0"/>
          <w:marBottom w:val="0"/>
          <w:divBdr>
            <w:top w:val="none" w:sz="0" w:space="0" w:color="auto"/>
            <w:left w:val="none" w:sz="0" w:space="0" w:color="auto"/>
            <w:bottom w:val="none" w:sz="0" w:space="0" w:color="auto"/>
            <w:right w:val="none" w:sz="0" w:space="0" w:color="auto"/>
          </w:divBdr>
        </w:div>
        <w:div w:id="1550265076">
          <w:marLeft w:val="360"/>
          <w:marRight w:val="0"/>
          <w:marTop w:val="0"/>
          <w:marBottom w:val="0"/>
          <w:divBdr>
            <w:top w:val="none" w:sz="0" w:space="0" w:color="auto"/>
            <w:left w:val="none" w:sz="0" w:space="0" w:color="auto"/>
            <w:bottom w:val="none" w:sz="0" w:space="0" w:color="auto"/>
            <w:right w:val="none" w:sz="0" w:space="0" w:color="auto"/>
          </w:divBdr>
        </w:div>
        <w:div w:id="292178817">
          <w:marLeft w:val="360"/>
          <w:marRight w:val="0"/>
          <w:marTop w:val="0"/>
          <w:marBottom w:val="0"/>
          <w:divBdr>
            <w:top w:val="none" w:sz="0" w:space="0" w:color="auto"/>
            <w:left w:val="none" w:sz="0" w:space="0" w:color="auto"/>
            <w:bottom w:val="none" w:sz="0" w:space="0" w:color="auto"/>
            <w:right w:val="none" w:sz="0" w:space="0" w:color="auto"/>
          </w:divBdr>
        </w:div>
      </w:divsChild>
    </w:div>
    <w:div w:id="663506417">
      <w:bodyDiv w:val="1"/>
      <w:marLeft w:val="0"/>
      <w:marRight w:val="0"/>
      <w:marTop w:val="0"/>
      <w:marBottom w:val="0"/>
      <w:divBdr>
        <w:top w:val="none" w:sz="0" w:space="0" w:color="auto"/>
        <w:left w:val="none" w:sz="0" w:space="0" w:color="auto"/>
        <w:bottom w:val="none" w:sz="0" w:space="0" w:color="auto"/>
        <w:right w:val="none" w:sz="0" w:space="0" w:color="auto"/>
      </w:divBdr>
    </w:div>
    <w:div w:id="854272519">
      <w:bodyDiv w:val="1"/>
      <w:marLeft w:val="0"/>
      <w:marRight w:val="0"/>
      <w:marTop w:val="0"/>
      <w:marBottom w:val="0"/>
      <w:divBdr>
        <w:top w:val="none" w:sz="0" w:space="0" w:color="auto"/>
        <w:left w:val="none" w:sz="0" w:space="0" w:color="auto"/>
        <w:bottom w:val="none" w:sz="0" w:space="0" w:color="auto"/>
        <w:right w:val="none" w:sz="0" w:space="0" w:color="auto"/>
      </w:divBdr>
    </w:div>
    <w:div w:id="1242721304">
      <w:bodyDiv w:val="1"/>
      <w:marLeft w:val="0"/>
      <w:marRight w:val="0"/>
      <w:marTop w:val="0"/>
      <w:marBottom w:val="0"/>
      <w:divBdr>
        <w:top w:val="none" w:sz="0" w:space="0" w:color="auto"/>
        <w:left w:val="none" w:sz="0" w:space="0" w:color="auto"/>
        <w:bottom w:val="none" w:sz="0" w:space="0" w:color="auto"/>
        <w:right w:val="none" w:sz="0" w:space="0" w:color="auto"/>
      </w:divBdr>
      <w:divsChild>
        <w:div w:id="120802823">
          <w:marLeft w:val="360"/>
          <w:marRight w:val="0"/>
          <w:marTop w:val="0"/>
          <w:marBottom w:val="0"/>
          <w:divBdr>
            <w:top w:val="none" w:sz="0" w:space="0" w:color="auto"/>
            <w:left w:val="none" w:sz="0" w:space="0" w:color="auto"/>
            <w:bottom w:val="none" w:sz="0" w:space="0" w:color="auto"/>
            <w:right w:val="none" w:sz="0" w:space="0" w:color="auto"/>
          </w:divBdr>
        </w:div>
        <w:div w:id="1969700060">
          <w:marLeft w:val="360"/>
          <w:marRight w:val="0"/>
          <w:marTop w:val="0"/>
          <w:marBottom w:val="0"/>
          <w:divBdr>
            <w:top w:val="none" w:sz="0" w:space="0" w:color="auto"/>
            <w:left w:val="none" w:sz="0" w:space="0" w:color="auto"/>
            <w:bottom w:val="none" w:sz="0" w:space="0" w:color="auto"/>
            <w:right w:val="none" w:sz="0" w:space="0" w:color="auto"/>
          </w:divBdr>
        </w:div>
        <w:div w:id="1100178435">
          <w:marLeft w:val="360"/>
          <w:marRight w:val="0"/>
          <w:marTop w:val="0"/>
          <w:marBottom w:val="0"/>
          <w:divBdr>
            <w:top w:val="none" w:sz="0" w:space="0" w:color="auto"/>
            <w:left w:val="none" w:sz="0" w:space="0" w:color="auto"/>
            <w:bottom w:val="none" w:sz="0" w:space="0" w:color="auto"/>
            <w:right w:val="none" w:sz="0" w:space="0" w:color="auto"/>
          </w:divBdr>
        </w:div>
        <w:div w:id="2041130337">
          <w:marLeft w:val="360"/>
          <w:marRight w:val="0"/>
          <w:marTop w:val="0"/>
          <w:marBottom w:val="0"/>
          <w:divBdr>
            <w:top w:val="none" w:sz="0" w:space="0" w:color="auto"/>
            <w:left w:val="none" w:sz="0" w:space="0" w:color="auto"/>
            <w:bottom w:val="none" w:sz="0" w:space="0" w:color="auto"/>
            <w:right w:val="none" w:sz="0" w:space="0" w:color="auto"/>
          </w:divBdr>
        </w:div>
        <w:div w:id="344868190">
          <w:marLeft w:val="360"/>
          <w:marRight w:val="0"/>
          <w:marTop w:val="0"/>
          <w:marBottom w:val="0"/>
          <w:divBdr>
            <w:top w:val="none" w:sz="0" w:space="0" w:color="auto"/>
            <w:left w:val="none" w:sz="0" w:space="0" w:color="auto"/>
            <w:bottom w:val="none" w:sz="0" w:space="0" w:color="auto"/>
            <w:right w:val="none" w:sz="0" w:space="0" w:color="auto"/>
          </w:divBdr>
        </w:div>
      </w:divsChild>
    </w:div>
    <w:div w:id="1469937158">
      <w:bodyDiv w:val="1"/>
      <w:marLeft w:val="0"/>
      <w:marRight w:val="0"/>
      <w:marTop w:val="0"/>
      <w:marBottom w:val="0"/>
      <w:divBdr>
        <w:top w:val="none" w:sz="0" w:space="0" w:color="auto"/>
        <w:left w:val="none" w:sz="0" w:space="0" w:color="auto"/>
        <w:bottom w:val="none" w:sz="0" w:space="0" w:color="auto"/>
        <w:right w:val="none" w:sz="0" w:space="0" w:color="auto"/>
      </w:divBdr>
      <w:divsChild>
        <w:div w:id="1219441865">
          <w:marLeft w:val="274"/>
          <w:marRight w:val="0"/>
          <w:marTop w:val="0"/>
          <w:marBottom w:val="0"/>
          <w:divBdr>
            <w:top w:val="none" w:sz="0" w:space="0" w:color="auto"/>
            <w:left w:val="none" w:sz="0" w:space="0" w:color="auto"/>
            <w:bottom w:val="none" w:sz="0" w:space="0" w:color="auto"/>
            <w:right w:val="none" w:sz="0" w:space="0" w:color="auto"/>
          </w:divBdr>
        </w:div>
        <w:div w:id="1520653977">
          <w:marLeft w:val="274"/>
          <w:marRight w:val="0"/>
          <w:marTop w:val="0"/>
          <w:marBottom w:val="0"/>
          <w:divBdr>
            <w:top w:val="none" w:sz="0" w:space="0" w:color="auto"/>
            <w:left w:val="none" w:sz="0" w:space="0" w:color="auto"/>
            <w:bottom w:val="none" w:sz="0" w:space="0" w:color="auto"/>
            <w:right w:val="none" w:sz="0" w:space="0" w:color="auto"/>
          </w:divBdr>
        </w:div>
        <w:div w:id="985277597">
          <w:marLeft w:val="274"/>
          <w:marRight w:val="0"/>
          <w:marTop w:val="0"/>
          <w:marBottom w:val="0"/>
          <w:divBdr>
            <w:top w:val="none" w:sz="0" w:space="0" w:color="auto"/>
            <w:left w:val="none" w:sz="0" w:space="0" w:color="auto"/>
            <w:bottom w:val="none" w:sz="0" w:space="0" w:color="auto"/>
            <w:right w:val="none" w:sz="0" w:space="0" w:color="auto"/>
          </w:divBdr>
        </w:div>
        <w:div w:id="1806000348">
          <w:marLeft w:val="274"/>
          <w:marRight w:val="0"/>
          <w:marTop w:val="0"/>
          <w:marBottom w:val="0"/>
          <w:divBdr>
            <w:top w:val="none" w:sz="0" w:space="0" w:color="auto"/>
            <w:left w:val="none" w:sz="0" w:space="0" w:color="auto"/>
            <w:bottom w:val="none" w:sz="0" w:space="0" w:color="auto"/>
            <w:right w:val="none" w:sz="0" w:space="0" w:color="auto"/>
          </w:divBdr>
        </w:div>
        <w:div w:id="1955748506">
          <w:marLeft w:val="360"/>
          <w:marRight w:val="0"/>
          <w:marTop w:val="0"/>
          <w:marBottom w:val="0"/>
          <w:divBdr>
            <w:top w:val="none" w:sz="0" w:space="0" w:color="auto"/>
            <w:left w:val="none" w:sz="0" w:space="0" w:color="auto"/>
            <w:bottom w:val="none" w:sz="0" w:space="0" w:color="auto"/>
            <w:right w:val="none" w:sz="0" w:space="0" w:color="auto"/>
          </w:divBdr>
        </w:div>
        <w:div w:id="112941770">
          <w:marLeft w:val="360"/>
          <w:marRight w:val="0"/>
          <w:marTop w:val="0"/>
          <w:marBottom w:val="0"/>
          <w:divBdr>
            <w:top w:val="none" w:sz="0" w:space="0" w:color="auto"/>
            <w:left w:val="none" w:sz="0" w:space="0" w:color="auto"/>
            <w:bottom w:val="none" w:sz="0" w:space="0" w:color="auto"/>
            <w:right w:val="none" w:sz="0" w:space="0" w:color="auto"/>
          </w:divBdr>
        </w:div>
        <w:div w:id="812721842">
          <w:marLeft w:val="360"/>
          <w:marRight w:val="0"/>
          <w:marTop w:val="0"/>
          <w:marBottom w:val="0"/>
          <w:divBdr>
            <w:top w:val="none" w:sz="0" w:space="0" w:color="auto"/>
            <w:left w:val="none" w:sz="0" w:space="0" w:color="auto"/>
            <w:bottom w:val="none" w:sz="0" w:space="0" w:color="auto"/>
            <w:right w:val="none" w:sz="0" w:space="0" w:color="auto"/>
          </w:divBdr>
        </w:div>
        <w:div w:id="1100099513">
          <w:marLeft w:val="360"/>
          <w:marRight w:val="0"/>
          <w:marTop w:val="0"/>
          <w:marBottom w:val="0"/>
          <w:divBdr>
            <w:top w:val="none" w:sz="0" w:space="0" w:color="auto"/>
            <w:left w:val="none" w:sz="0" w:space="0" w:color="auto"/>
            <w:bottom w:val="none" w:sz="0" w:space="0" w:color="auto"/>
            <w:right w:val="none" w:sz="0" w:space="0" w:color="auto"/>
          </w:divBdr>
        </w:div>
        <w:div w:id="37124242">
          <w:marLeft w:val="360"/>
          <w:marRight w:val="0"/>
          <w:marTop w:val="0"/>
          <w:marBottom w:val="0"/>
          <w:divBdr>
            <w:top w:val="none" w:sz="0" w:space="0" w:color="auto"/>
            <w:left w:val="none" w:sz="0" w:space="0" w:color="auto"/>
            <w:bottom w:val="none" w:sz="0" w:space="0" w:color="auto"/>
            <w:right w:val="none" w:sz="0" w:space="0" w:color="auto"/>
          </w:divBdr>
        </w:div>
      </w:divsChild>
    </w:div>
    <w:div w:id="1727492287">
      <w:bodyDiv w:val="1"/>
      <w:marLeft w:val="0"/>
      <w:marRight w:val="0"/>
      <w:marTop w:val="0"/>
      <w:marBottom w:val="0"/>
      <w:divBdr>
        <w:top w:val="none" w:sz="0" w:space="0" w:color="auto"/>
        <w:left w:val="none" w:sz="0" w:space="0" w:color="auto"/>
        <w:bottom w:val="none" w:sz="0" w:space="0" w:color="auto"/>
        <w:right w:val="none" w:sz="0" w:space="0" w:color="auto"/>
      </w:divBdr>
      <w:divsChild>
        <w:div w:id="181936525">
          <w:marLeft w:val="806"/>
          <w:marRight w:val="0"/>
          <w:marTop w:val="200"/>
          <w:marBottom w:val="160"/>
          <w:divBdr>
            <w:top w:val="none" w:sz="0" w:space="0" w:color="auto"/>
            <w:left w:val="none" w:sz="0" w:space="0" w:color="auto"/>
            <w:bottom w:val="none" w:sz="0" w:space="0" w:color="auto"/>
            <w:right w:val="none" w:sz="0" w:space="0" w:color="auto"/>
          </w:divBdr>
        </w:div>
        <w:div w:id="870611054">
          <w:marLeft w:val="1454"/>
          <w:marRight w:val="0"/>
          <w:marTop w:val="100"/>
          <w:marBottom w:val="0"/>
          <w:divBdr>
            <w:top w:val="none" w:sz="0" w:space="0" w:color="auto"/>
            <w:left w:val="none" w:sz="0" w:space="0" w:color="auto"/>
            <w:bottom w:val="none" w:sz="0" w:space="0" w:color="auto"/>
            <w:right w:val="none" w:sz="0" w:space="0" w:color="auto"/>
          </w:divBdr>
        </w:div>
        <w:div w:id="1072585369">
          <w:marLeft w:val="1454"/>
          <w:marRight w:val="0"/>
          <w:marTop w:val="100"/>
          <w:marBottom w:val="0"/>
          <w:divBdr>
            <w:top w:val="none" w:sz="0" w:space="0" w:color="auto"/>
            <w:left w:val="none" w:sz="0" w:space="0" w:color="auto"/>
            <w:bottom w:val="none" w:sz="0" w:space="0" w:color="auto"/>
            <w:right w:val="none" w:sz="0" w:space="0" w:color="auto"/>
          </w:divBdr>
        </w:div>
        <w:div w:id="1922181369">
          <w:marLeft w:val="720"/>
          <w:marRight w:val="0"/>
          <w:marTop w:val="200"/>
          <w:marBottom w:val="160"/>
          <w:divBdr>
            <w:top w:val="none" w:sz="0" w:space="0" w:color="auto"/>
            <w:left w:val="none" w:sz="0" w:space="0" w:color="auto"/>
            <w:bottom w:val="none" w:sz="0" w:space="0" w:color="auto"/>
            <w:right w:val="none" w:sz="0" w:space="0" w:color="auto"/>
          </w:divBdr>
        </w:div>
        <w:div w:id="1640651498">
          <w:marLeft w:val="720"/>
          <w:marRight w:val="0"/>
          <w:marTop w:val="200"/>
          <w:marBottom w:val="160"/>
          <w:divBdr>
            <w:top w:val="none" w:sz="0" w:space="0" w:color="auto"/>
            <w:left w:val="none" w:sz="0" w:space="0" w:color="auto"/>
            <w:bottom w:val="none" w:sz="0" w:space="0" w:color="auto"/>
            <w:right w:val="none" w:sz="0" w:space="0" w:color="auto"/>
          </w:divBdr>
        </w:div>
      </w:divsChild>
    </w:div>
    <w:div w:id="1763797678">
      <w:bodyDiv w:val="1"/>
      <w:marLeft w:val="0"/>
      <w:marRight w:val="0"/>
      <w:marTop w:val="0"/>
      <w:marBottom w:val="0"/>
      <w:divBdr>
        <w:top w:val="none" w:sz="0" w:space="0" w:color="auto"/>
        <w:left w:val="none" w:sz="0" w:space="0" w:color="auto"/>
        <w:bottom w:val="none" w:sz="0" w:space="0" w:color="auto"/>
        <w:right w:val="none" w:sz="0" w:space="0" w:color="auto"/>
      </w:divBdr>
    </w:div>
    <w:div w:id="1843277373">
      <w:bodyDiv w:val="1"/>
      <w:marLeft w:val="0"/>
      <w:marRight w:val="0"/>
      <w:marTop w:val="0"/>
      <w:marBottom w:val="0"/>
      <w:divBdr>
        <w:top w:val="none" w:sz="0" w:space="0" w:color="auto"/>
        <w:left w:val="none" w:sz="0" w:space="0" w:color="auto"/>
        <w:bottom w:val="none" w:sz="0" w:space="0" w:color="auto"/>
        <w:right w:val="none" w:sz="0" w:space="0" w:color="auto"/>
      </w:divBdr>
    </w:div>
    <w:div w:id="185777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Cambridgeshire Community Services Trust</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CHILDS, Karen (CAMBRIDGESHIRE COMMUNITY SERVICES NHS TRUST)</dc:creator>
  <cp:keywords/>
  <dc:description/>
  <cp:lastModifiedBy>HARTLEY, Angela (CAMBRIDGESHIRE COMMUNITY SERVICES NHS TRUST)</cp:lastModifiedBy>
  <cp:revision>2</cp:revision>
  <dcterms:created xsi:type="dcterms:W3CDTF">2023-09-13T17:16:00Z</dcterms:created>
  <dcterms:modified xsi:type="dcterms:W3CDTF">2023-09-13T17:16:00Z</dcterms:modified>
</cp:coreProperties>
</file>