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2F4" w14:textId="68F4CDCE" w:rsidR="1A9C1243" w:rsidRPr="00EF1658" w:rsidRDefault="007F4259" w:rsidP="25E4A30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5C459B2" wp14:editId="60084F9D">
            <wp:simplePos x="0" y="0"/>
            <wp:positionH relativeFrom="column">
              <wp:posOffset>762000</wp:posOffset>
            </wp:positionH>
            <wp:positionV relativeFrom="paragraph">
              <wp:posOffset>-652780</wp:posOffset>
            </wp:positionV>
            <wp:extent cx="1630680" cy="453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s_BEDS_CHS_Logo-FINAL-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26AD162" wp14:editId="62F4AFC7">
            <wp:simplePos x="0" y="0"/>
            <wp:positionH relativeFrom="column">
              <wp:posOffset>-742950</wp:posOffset>
            </wp:positionH>
            <wp:positionV relativeFrom="paragraph">
              <wp:posOffset>-790575</wp:posOffset>
            </wp:positionV>
            <wp:extent cx="1374775" cy="687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Children&amp;Adults -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AA">
        <w:rPr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8ADCBC4" wp14:editId="550C97E5">
            <wp:simplePos x="0" y="0"/>
            <wp:positionH relativeFrom="column">
              <wp:posOffset>5581650</wp:posOffset>
            </wp:positionH>
            <wp:positionV relativeFrom="paragraph">
              <wp:posOffset>-786130</wp:posOffset>
            </wp:positionV>
            <wp:extent cx="889000" cy="35941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AA" w:rsidRPr="00EF1658">
        <w:rPr>
          <w:b/>
          <w:bCs/>
          <w:sz w:val="24"/>
          <w:szCs w:val="24"/>
        </w:rPr>
        <w:t>L</w:t>
      </w:r>
      <w:r w:rsidR="1A9C1243" w:rsidRPr="00EF1658">
        <w:rPr>
          <w:b/>
          <w:bCs/>
          <w:sz w:val="24"/>
          <w:szCs w:val="24"/>
        </w:rPr>
        <w:t xml:space="preserve">aunch of </w:t>
      </w:r>
      <w:r w:rsidR="002A79F2" w:rsidRPr="00EF1658">
        <w:rPr>
          <w:b/>
          <w:sz w:val="24"/>
          <w:szCs w:val="24"/>
        </w:rPr>
        <w:t>Bedfordshire and Luton Children’s Health</w:t>
      </w:r>
      <w:r w:rsidR="1A9C1243" w:rsidRPr="00EF1658">
        <w:rPr>
          <w:b/>
          <w:bCs/>
          <w:sz w:val="24"/>
          <w:szCs w:val="24"/>
        </w:rPr>
        <w:t xml:space="preserve"> Hub</w:t>
      </w:r>
      <w:r w:rsidR="00F8679F">
        <w:rPr>
          <w:b/>
          <w:bCs/>
          <w:sz w:val="24"/>
          <w:szCs w:val="24"/>
        </w:rPr>
        <w:t xml:space="preserve"> – updated August 2022</w:t>
      </w:r>
    </w:p>
    <w:p w14:paraId="78630DBA" w14:textId="6E2DC23E" w:rsidR="006D7740" w:rsidRPr="00EF1658" w:rsidRDefault="1A9C1243" w:rsidP="25E4A30C">
      <w:pPr>
        <w:rPr>
          <w:b/>
          <w:bCs/>
        </w:rPr>
      </w:pPr>
      <w:r w:rsidRPr="00EF1658">
        <w:rPr>
          <w:b/>
          <w:bCs/>
        </w:rPr>
        <w:t xml:space="preserve">What is the </w:t>
      </w:r>
      <w:proofErr w:type="gramStart"/>
      <w:r w:rsidR="00266A7A">
        <w:rPr>
          <w:b/>
          <w:bCs/>
        </w:rPr>
        <w:t>Health</w:t>
      </w:r>
      <w:proofErr w:type="gramEnd"/>
      <w:r w:rsidR="00266A7A">
        <w:rPr>
          <w:b/>
          <w:bCs/>
        </w:rPr>
        <w:t xml:space="preserve"> HUB</w:t>
      </w:r>
      <w:r w:rsidR="4F0DDC08" w:rsidRPr="00EF1658">
        <w:rPr>
          <w:b/>
          <w:bCs/>
        </w:rPr>
        <w:t>?</w:t>
      </w:r>
    </w:p>
    <w:p w14:paraId="74FC82E7" w14:textId="6C81A900" w:rsidR="00493F74" w:rsidRPr="00EF1658" w:rsidRDefault="354013A5" w:rsidP="25E4A30C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F1658">
        <w:t>The Bedfordshire and Luton Childr</w:t>
      </w:r>
      <w:r w:rsidR="01AF6442" w:rsidRPr="00EF1658">
        <w:t xml:space="preserve">en’s </w:t>
      </w:r>
      <w:r w:rsidR="006D7740" w:rsidRPr="00EF1658">
        <w:t>Health H</w:t>
      </w:r>
      <w:r w:rsidR="00266A7A">
        <w:t>UB</w:t>
      </w:r>
      <w:r w:rsidR="006D7740" w:rsidRPr="00EF1658">
        <w:t xml:space="preserve"> has been created to make contacting our servi</w:t>
      </w:r>
      <w:r w:rsidR="002A79F2" w:rsidRPr="00EF1658">
        <w:t xml:space="preserve">ces by telephone and email easier </w:t>
      </w:r>
      <w:r w:rsidR="006D7740" w:rsidRPr="00EF1658">
        <w:t>and more convenient</w:t>
      </w:r>
      <w:r w:rsidR="00493F74" w:rsidRPr="00EF1658">
        <w:t>.</w:t>
      </w:r>
    </w:p>
    <w:p w14:paraId="11666E11" w14:textId="5052625B" w:rsidR="006D7740" w:rsidRPr="00EF1658" w:rsidRDefault="00493F74" w:rsidP="25E4A30C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F1658">
        <w:t xml:space="preserve">There will be </w:t>
      </w:r>
      <w:r w:rsidR="003177E9" w:rsidRPr="00EF1658">
        <w:t>one shared</w:t>
      </w:r>
      <w:r w:rsidR="002A79F2" w:rsidRPr="00EF1658">
        <w:t xml:space="preserve"> telephone number</w:t>
      </w:r>
      <w:r w:rsidR="00F8679F">
        <w:t>,</w:t>
      </w:r>
      <w:r w:rsidR="002A79F2" w:rsidRPr="00EF1658">
        <w:t xml:space="preserve"> and </w:t>
      </w:r>
      <w:r w:rsidR="00F8679F">
        <w:t xml:space="preserve">an </w:t>
      </w:r>
      <w:r w:rsidR="002A79F2" w:rsidRPr="00EF1658">
        <w:t>email address</w:t>
      </w:r>
      <w:r w:rsidRPr="00EF1658">
        <w:t xml:space="preserve"> to access </w:t>
      </w:r>
      <w:r w:rsidR="00F8679F">
        <w:t>some services</w:t>
      </w:r>
      <w:r w:rsidRPr="00EF1658">
        <w:t>.</w:t>
      </w:r>
    </w:p>
    <w:p w14:paraId="71CF694F" w14:textId="6B9318CA" w:rsidR="006D7740" w:rsidRPr="00EF1658" w:rsidRDefault="006D7740" w:rsidP="006D7740">
      <w:pPr>
        <w:pStyle w:val="ListParagraph"/>
        <w:ind w:left="0"/>
        <w:rPr>
          <w:b/>
        </w:rPr>
      </w:pPr>
    </w:p>
    <w:p w14:paraId="3D07DFF4" w14:textId="45E29769" w:rsidR="006D7740" w:rsidRPr="00EF1658" w:rsidRDefault="006D7740" w:rsidP="006D7740">
      <w:pPr>
        <w:pStyle w:val="ListParagraph"/>
        <w:ind w:left="0"/>
        <w:rPr>
          <w:b/>
        </w:rPr>
      </w:pPr>
      <w:r w:rsidRPr="00EF1658">
        <w:rPr>
          <w:b/>
        </w:rPr>
        <w:t>Which services are included?</w:t>
      </w:r>
    </w:p>
    <w:p w14:paraId="751BCEFC" w14:textId="459384F1" w:rsidR="006D7740" w:rsidRPr="00EF1658" w:rsidRDefault="006D7740" w:rsidP="006D7740">
      <w:pPr>
        <w:ind w:left="360"/>
        <w:rPr>
          <w:rFonts w:eastAsiaTheme="minorEastAsia"/>
        </w:rPr>
      </w:pPr>
      <w:r w:rsidRPr="00EF1658">
        <w:t xml:space="preserve">The </w:t>
      </w:r>
      <w:proofErr w:type="gramStart"/>
      <w:r w:rsidR="006C46F2">
        <w:t>Health</w:t>
      </w:r>
      <w:proofErr w:type="gramEnd"/>
      <w:r w:rsidR="006C46F2">
        <w:t xml:space="preserve"> </w:t>
      </w:r>
      <w:r w:rsidRPr="00EF1658">
        <w:t>HUB will</w:t>
      </w:r>
      <w:r w:rsidR="002A79F2" w:rsidRPr="00EF1658">
        <w:t xml:space="preserve"> bring together</w:t>
      </w:r>
      <w:r w:rsidRPr="00EF1658">
        <w:t xml:space="preserve"> calls </w:t>
      </w:r>
      <w:r w:rsidR="002A79F2" w:rsidRPr="00EF1658">
        <w:t xml:space="preserve">and emails </w:t>
      </w:r>
      <w:r w:rsidRPr="00EF1658">
        <w:t xml:space="preserve">for the following </w:t>
      </w:r>
      <w:r w:rsidR="006C46F2">
        <w:t>t</w:t>
      </w:r>
      <w:r w:rsidRPr="00EF1658">
        <w:t>eams</w:t>
      </w:r>
      <w:r w:rsidR="00F8679F">
        <w:t xml:space="preserve"> (as indicated)</w:t>
      </w:r>
      <w:r w:rsidRPr="00EF1658">
        <w:t>:</w:t>
      </w:r>
    </w:p>
    <w:p w14:paraId="46E095EE" w14:textId="35FC6CC6" w:rsidR="006D7740" w:rsidRPr="00EF1658" w:rsidRDefault="006D7740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F1658">
        <w:t>Bedfordshire and Luton</w:t>
      </w:r>
      <w:r w:rsidR="006C46F2">
        <w:t xml:space="preserve"> </w:t>
      </w:r>
      <w:r w:rsidR="006C46F2" w:rsidRPr="00EF1658">
        <w:t>0-19 Team</w:t>
      </w:r>
      <w:r w:rsidR="006C46F2">
        <w:t>s: Health Visiting and School Nursing</w:t>
      </w:r>
      <w:r w:rsidR="00F8679F">
        <w:t xml:space="preserve"> (calls and emails)</w:t>
      </w:r>
    </w:p>
    <w:p w14:paraId="30E49305" w14:textId="49338548" w:rsidR="006D7740" w:rsidRPr="00EF1658" w:rsidRDefault="006D7740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F1658">
        <w:t xml:space="preserve">Bedfordshire and Luton </w:t>
      </w:r>
      <w:r w:rsidR="006C46F2">
        <w:t>Children in Care</w:t>
      </w:r>
      <w:r w:rsidRPr="00EF1658">
        <w:t xml:space="preserve"> Services </w:t>
      </w:r>
      <w:r w:rsidR="00F8679F">
        <w:t xml:space="preserve">(calls only) </w:t>
      </w:r>
    </w:p>
    <w:p w14:paraId="4BE8EC33" w14:textId="61B037AE" w:rsidR="006D7740" w:rsidRPr="00F8679F" w:rsidRDefault="006D7740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F1658">
        <w:t xml:space="preserve">Luton Community Paediatrics Service </w:t>
      </w:r>
      <w:r w:rsidR="00F8679F">
        <w:t>(calls only)</w:t>
      </w:r>
    </w:p>
    <w:p w14:paraId="10BD4719" w14:textId="690EC22A" w:rsidR="00F8679F" w:rsidRPr="00F8679F" w:rsidRDefault="00F8679F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Beds Community Paediatrics Service (calls only)</w:t>
      </w:r>
    </w:p>
    <w:p w14:paraId="763BBABE" w14:textId="2D6186A6" w:rsidR="00F8679F" w:rsidRPr="00F8679F" w:rsidRDefault="00F8679F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Beds and Luton Speech and Language Services (calls only)</w:t>
      </w:r>
    </w:p>
    <w:p w14:paraId="11775EA2" w14:textId="7883E14D" w:rsidR="00F8679F" w:rsidRPr="00F8679F" w:rsidRDefault="00F8679F" w:rsidP="006D774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EHCP Coordination Services (calls only)</w:t>
      </w:r>
    </w:p>
    <w:p w14:paraId="7922BB45" w14:textId="35F37E27" w:rsidR="00F8679F" w:rsidRPr="00F8679F" w:rsidRDefault="00F8679F" w:rsidP="00F8679F">
      <w:pPr>
        <w:rPr>
          <w:rFonts w:eastAsiaTheme="minorEastAsia"/>
        </w:rPr>
      </w:pPr>
      <w:r>
        <w:rPr>
          <w:rFonts w:eastAsiaTheme="minorEastAsia"/>
        </w:rPr>
        <w:t>Services that are calls only will continue to use their existing email addresses until further notice.</w:t>
      </w:r>
    </w:p>
    <w:p w14:paraId="0591B427" w14:textId="10F7470B" w:rsidR="006D7740" w:rsidRPr="00EF1658" w:rsidRDefault="006D7740" w:rsidP="003177E9">
      <w:pPr>
        <w:pStyle w:val="ListParagraph"/>
        <w:ind w:left="0"/>
        <w:rPr>
          <w:b/>
        </w:rPr>
      </w:pPr>
      <w:r w:rsidRPr="00EF1658">
        <w:rPr>
          <w:b/>
        </w:rPr>
        <w:t xml:space="preserve">When does the </w:t>
      </w:r>
      <w:proofErr w:type="gramStart"/>
      <w:r w:rsidR="00266A7A">
        <w:rPr>
          <w:b/>
        </w:rPr>
        <w:t>Health</w:t>
      </w:r>
      <w:proofErr w:type="gramEnd"/>
      <w:r w:rsidR="00266A7A">
        <w:rPr>
          <w:b/>
        </w:rPr>
        <w:t xml:space="preserve"> </w:t>
      </w:r>
      <w:r w:rsidRPr="00EF1658">
        <w:rPr>
          <w:b/>
        </w:rPr>
        <w:t>HUB launch?</w:t>
      </w:r>
    </w:p>
    <w:p w14:paraId="097A92CD" w14:textId="77777777" w:rsidR="006D7740" w:rsidRPr="00EF1658" w:rsidRDefault="006D7740" w:rsidP="006D7740">
      <w:pPr>
        <w:pStyle w:val="ListParagraph"/>
        <w:ind w:left="360"/>
        <w:rPr>
          <w:b/>
        </w:rPr>
      </w:pPr>
    </w:p>
    <w:p w14:paraId="1B44CCF6" w14:textId="2A34244E" w:rsidR="00DA30AA" w:rsidRPr="00EF1658" w:rsidRDefault="006D7740" w:rsidP="006D774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EF1658">
        <w:rPr>
          <w:bCs/>
        </w:rPr>
        <w:t xml:space="preserve">The </w:t>
      </w:r>
      <w:r w:rsidR="00266A7A">
        <w:rPr>
          <w:bCs/>
        </w:rPr>
        <w:t xml:space="preserve">Health </w:t>
      </w:r>
      <w:r w:rsidRPr="00EF1658">
        <w:rPr>
          <w:bCs/>
        </w:rPr>
        <w:t xml:space="preserve">HUB </w:t>
      </w:r>
      <w:r w:rsidR="00F8679F">
        <w:rPr>
          <w:bCs/>
        </w:rPr>
        <w:t>went</w:t>
      </w:r>
      <w:r w:rsidRPr="00EF1658">
        <w:rPr>
          <w:bCs/>
        </w:rPr>
        <w:t xml:space="preserve"> live on Tuesday</w:t>
      </w:r>
      <w:r w:rsidR="00DA30AA" w:rsidRPr="00EF1658">
        <w:rPr>
          <w:bCs/>
        </w:rPr>
        <w:t xml:space="preserve"> 1</w:t>
      </w:r>
      <w:proofErr w:type="gramStart"/>
      <w:r w:rsidR="00DA30AA" w:rsidRPr="00EF1658">
        <w:rPr>
          <w:bCs/>
          <w:vertAlign w:val="superscript"/>
        </w:rPr>
        <w:t>st</w:t>
      </w:r>
      <w:r w:rsidR="00DA30AA" w:rsidRPr="00EF1658">
        <w:rPr>
          <w:bCs/>
        </w:rPr>
        <w:t xml:space="preserve"> </w:t>
      </w:r>
      <w:r w:rsidRPr="00EF1658">
        <w:rPr>
          <w:bCs/>
        </w:rPr>
        <w:t xml:space="preserve"> June</w:t>
      </w:r>
      <w:proofErr w:type="gramEnd"/>
      <w:r w:rsidRPr="00EF1658">
        <w:rPr>
          <w:bCs/>
        </w:rPr>
        <w:t xml:space="preserve"> 2021</w:t>
      </w:r>
    </w:p>
    <w:p w14:paraId="05E4667E" w14:textId="3977C87E" w:rsidR="006D7740" w:rsidRPr="00EF1658" w:rsidRDefault="006D7740" w:rsidP="006D774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EF1658">
        <w:rPr>
          <w:bCs/>
        </w:rPr>
        <w:t xml:space="preserve">The telephone number is </w:t>
      </w:r>
      <w:r w:rsidRPr="00EF1658">
        <w:t xml:space="preserve">: </w:t>
      </w:r>
      <w:r w:rsidRPr="00EF1658">
        <w:rPr>
          <w:bCs/>
        </w:rPr>
        <w:t xml:space="preserve">0300 555 0606 </w:t>
      </w:r>
    </w:p>
    <w:p w14:paraId="3928A953" w14:textId="41CDA494" w:rsidR="006D7740" w:rsidRPr="00EF1658" w:rsidRDefault="006D7740" w:rsidP="25E4A30C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auto"/>
          <w:u w:val="none"/>
        </w:rPr>
      </w:pPr>
      <w:r w:rsidRPr="00EF1658">
        <w:rPr>
          <w:rFonts w:eastAsiaTheme="minorEastAsia"/>
        </w:rPr>
        <w:t xml:space="preserve">The email address is: </w:t>
      </w:r>
      <w:hyperlink r:id="rId8" w:history="1">
        <w:r w:rsidR="00494AE3" w:rsidRPr="00DD39A8">
          <w:rPr>
            <w:rStyle w:val="Hyperlink"/>
            <w:bCs/>
          </w:rPr>
          <w:t>ccs.bedsandlutonchildrenshealthhub@nhs.net</w:t>
        </w:r>
      </w:hyperlink>
    </w:p>
    <w:p w14:paraId="6F3C0FCA" w14:textId="0E29A03E" w:rsidR="002A79F2" w:rsidRPr="00EF1658" w:rsidRDefault="006D7740" w:rsidP="002A79F2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F1658">
        <w:rPr>
          <w:rFonts w:eastAsiaTheme="minorEastAsia"/>
        </w:rPr>
        <w:t xml:space="preserve">The opening hours are 9-5 Monday to Friday. The </w:t>
      </w:r>
      <w:proofErr w:type="gramStart"/>
      <w:r w:rsidR="00266A7A">
        <w:rPr>
          <w:rFonts w:eastAsiaTheme="minorEastAsia"/>
        </w:rPr>
        <w:t>Health</w:t>
      </w:r>
      <w:proofErr w:type="gramEnd"/>
      <w:r w:rsidR="00266A7A">
        <w:rPr>
          <w:rFonts w:eastAsiaTheme="minorEastAsia"/>
        </w:rPr>
        <w:t xml:space="preserve"> </w:t>
      </w:r>
      <w:r w:rsidRPr="00EF1658">
        <w:rPr>
          <w:rFonts w:eastAsiaTheme="minorEastAsia"/>
        </w:rPr>
        <w:t>HUB is closed at weekends and Bank Holidays</w:t>
      </w:r>
      <w:r w:rsidR="00DA6BFA">
        <w:rPr>
          <w:rFonts w:eastAsiaTheme="minorEastAsia"/>
        </w:rPr>
        <w:t>.</w:t>
      </w:r>
    </w:p>
    <w:p w14:paraId="26EFA657" w14:textId="77777777" w:rsidR="002A79F2" w:rsidRPr="00EF1658" w:rsidRDefault="002A79F2" w:rsidP="002A79F2">
      <w:pPr>
        <w:pStyle w:val="ListParagraph"/>
        <w:rPr>
          <w:rFonts w:eastAsiaTheme="minorEastAsia"/>
          <w:b/>
        </w:rPr>
      </w:pPr>
    </w:p>
    <w:p w14:paraId="7D9270E3" w14:textId="128846F5" w:rsidR="00493F74" w:rsidRPr="00EF1658" w:rsidRDefault="002A79F2" w:rsidP="003177E9">
      <w:pPr>
        <w:pStyle w:val="ListParagraph"/>
        <w:ind w:left="0"/>
        <w:rPr>
          <w:rFonts w:eastAsiaTheme="minorEastAsia"/>
          <w:b/>
        </w:rPr>
      </w:pPr>
      <w:r w:rsidRPr="00EF1658">
        <w:rPr>
          <w:rFonts w:eastAsiaTheme="minorEastAsia"/>
          <w:b/>
        </w:rPr>
        <w:t xml:space="preserve">Reasons for contacting the </w:t>
      </w:r>
      <w:proofErr w:type="gramStart"/>
      <w:r w:rsidR="00266A7A">
        <w:rPr>
          <w:rFonts w:eastAsiaTheme="minorEastAsia"/>
          <w:b/>
        </w:rPr>
        <w:t>Health</w:t>
      </w:r>
      <w:proofErr w:type="gramEnd"/>
      <w:r w:rsidR="00266A7A">
        <w:rPr>
          <w:rFonts w:eastAsiaTheme="minorEastAsia"/>
          <w:b/>
        </w:rPr>
        <w:t xml:space="preserve"> </w:t>
      </w:r>
      <w:r w:rsidRPr="00EF1658">
        <w:rPr>
          <w:rFonts w:eastAsiaTheme="minorEastAsia"/>
          <w:b/>
        </w:rPr>
        <w:t xml:space="preserve">HUB </w:t>
      </w:r>
    </w:p>
    <w:p w14:paraId="48E54A1A" w14:textId="61D54372" w:rsidR="00493F74" w:rsidRPr="00EF1658" w:rsidRDefault="00493F74" w:rsidP="00493F74">
      <w:pPr>
        <w:ind w:left="360"/>
        <w:rPr>
          <w:rFonts w:eastAsiaTheme="minorEastAsia"/>
        </w:rPr>
      </w:pPr>
      <w:r w:rsidRPr="00EF1658">
        <w:rPr>
          <w:rFonts w:eastAsiaTheme="minorEastAsia"/>
        </w:rPr>
        <w:t>The</w:t>
      </w:r>
      <w:r w:rsidR="00266A7A">
        <w:rPr>
          <w:rFonts w:eastAsiaTheme="minorEastAsia"/>
        </w:rPr>
        <w:t xml:space="preserve"> </w:t>
      </w:r>
      <w:proofErr w:type="gramStart"/>
      <w:r w:rsidR="00266A7A">
        <w:rPr>
          <w:rFonts w:eastAsiaTheme="minorEastAsia"/>
        </w:rPr>
        <w:t>Health</w:t>
      </w:r>
      <w:proofErr w:type="gramEnd"/>
      <w:r w:rsidRPr="00EF1658">
        <w:rPr>
          <w:rFonts w:eastAsiaTheme="minorEastAsia"/>
        </w:rPr>
        <w:t xml:space="preserve"> HUB will be the first point of contact for each of the </w:t>
      </w:r>
      <w:r w:rsidR="00DA30AA" w:rsidRPr="00EF1658">
        <w:rPr>
          <w:rFonts w:eastAsiaTheme="minorEastAsia"/>
        </w:rPr>
        <w:t>s</w:t>
      </w:r>
      <w:r w:rsidRPr="00EF1658">
        <w:rPr>
          <w:rFonts w:eastAsiaTheme="minorEastAsia"/>
        </w:rPr>
        <w:t>ervices it covers. Calls will include:</w:t>
      </w:r>
    </w:p>
    <w:p w14:paraId="36AF3595" w14:textId="449E4170" w:rsidR="00493F74" w:rsidRPr="00EF1658" w:rsidRDefault="00493F74" w:rsidP="00493F74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F1658">
        <w:rPr>
          <w:rFonts w:eastAsiaTheme="minorEastAsia"/>
        </w:rPr>
        <w:t>Enquiries about appointments and support from School Nurses and Health Visitors</w:t>
      </w:r>
    </w:p>
    <w:p w14:paraId="3B8FECBC" w14:textId="4B514E12" w:rsidR="00493F74" w:rsidRPr="00EF1658" w:rsidRDefault="00493F74" w:rsidP="00493F74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F1658">
        <w:rPr>
          <w:rFonts w:eastAsiaTheme="minorEastAsia"/>
        </w:rPr>
        <w:t>Calls from professional partners such as GP Surgeries and Social Care Teams</w:t>
      </w:r>
    </w:p>
    <w:p w14:paraId="333B2115" w14:textId="4D8965B9" w:rsidR="00A32C86" w:rsidRPr="00EF1658" w:rsidRDefault="00266A7A" w:rsidP="003177E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4539F7" wp14:editId="7DFD7FF5">
            <wp:simplePos x="0" y="0"/>
            <wp:positionH relativeFrom="column">
              <wp:posOffset>3686175</wp:posOffset>
            </wp:positionH>
            <wp:positionV relativeFrom="paragraph">
              <wp:posOffset>132080</wp:posOffset>
            </wp:positionV>
            <wp:extent cx="2782570" cy="24872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74" w:rsidRPr="00EF1658">
        <w:rPr>
          <w:rFonts w:eastAsiaTheme="minorEastAsia"/>
        </w:rPr>
        <w:t>Help with accessing clinics</w:t>
      </w:r>
    </w:p>
    <w:p w14:paraId="7F37A312" w14:textId="254CA478" w:rsidR="1A9C1243" w:rsidRPr="00EF1658" w:rsidRDefault="1A9C1243" w:rsidP="003177E9">
      <w:pPr>
        <w:rPr>
          <w:b/>
          <w:bCs/>
        </w:rPr>
      </w:pPr>
      <w:r w:rsidRPr="00EF1658">
        <w:rPr>
          <w:b/>
          <w:bCs/>
        </w:rPr>
        <w:t>Meet the team</w:t>
      </w:r>
      <w:r w:rsidR="00266A7A" w:rsidRPr="00266A7A">
        <w:rPr>
          <w:noProof/>
          <w:lang w:eastAsia="en-GB"/>
        </w:rPr>
        <w:t xml:space="preserve"> </w:t>
      </w:r>
    </w:p>
    <w:p w14:paraId="0360B094" w14:textId="7761504D" w:rsidR="0714C6C0" w:rsidRPr="00EF1658" w:rsidRDefault="0714C6C0" w:rsidP="25E4A30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F1658">
        <w:t xml:space="preserve">The Clinical </w:t>
      </w:r>
      <w:r w:rsidR="00A32C86" w:rsidRPr="00EF1658">
        <w:t xml:space="preserve">Programme </w:t>
      </w:r>
      <w:r w:rsidRPr="00EF1658">
        <w:t xml:space="preserve">Lead for the team is Lorraine Foster </w:t>
      </w:r>
    </w:p>
    <w:p w14:paraId="769FC0DF" w14:textId="06B10F3C" w:rsidR="0714C6C0" w:rsidRPr="00EF1658" w:rsidRDefault="0714C6C0" w:rsidP="25E4A30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F1658">
        <w:t>Team members are based in both Luton (The Poynt) and Bedford (Woburn Court)</w:t>
      </w:r>
    </w:p>
    <w:p w14:paraId="4CB1D6F4" w14:textId="6755D478" w:rsidR="000472EC" w:rsidRPr="00EF1658" w:rsidRDefault="00A32C86" w:rsidP="000472EC">
      <w:pPr>
        <w:pStyle w:val="ListParagraph"/>
        <w:numPr>
          <w:ilvl w:val="0"/>
          <w:numId w:val="1"/>
        </w:numPr>
      </w:pPr>
      <w:r w:rsidRPr="00EF1658">
        <w:t xml:space="preserve">The Team will consist of </w:t>
      </w:r>
      <w:r w:rsidR="00266A7A">
        <w:t xml:space="preserve">Health </w:t>
      </w:r>
      <w:r w:rsidRPr="00EF1658">
        <w:t>HUB Administrators, Co-ordinators and an Operational Support Manager based across Bedfordshire and Luton</w:t>
      </w:r>
      <w:r w:rsidR="00970BDA" w:rsidRPr="00EF1658">
        <w:rPr>
          <w:noProof/>
          <w:lang w:eastAsia="en-GB"/>
        </w:rPr>
        <w:t xml:space="preserve"> </w:t>
      </w:r>
      <w:r w:rsidR="00DA30AA" w:rsidRPr="00EF1658">
        <w:br/>
      </w:r>
    </w:p>
    <w:p w14:paraId="5D902050" w14:textId="353DC457" w:rsidR="000472EC" w:rsidRPr="00EF1658" w:rsidRDefault="000472EC" w:rsidP="00CB00C8">
      <w:pPr>
        <w:rPr>
          <w:b/>
        </w:rPr>
      </w:pPr>
      <w:r w:rsidRPr="00EF1658">
        <w:rPr>
          <w:b/>
        </w:rPr>
        <w:t xml:space="preserve">Expanding the </w:t>
      </w:r>
      <w:r w:rsidR="00266A7A">
        <w:rPr>
          <w:b/>
        </w:rPr>
        <w:t xml:space="preserve">Health </w:t>
      </w:r>
      <w:r w:rsidRPr="00EF1658">
        <w:rPr>
          <w:b/>
        </w:rPr>
        <w:t>HUB</w:t>
      </w:r>
    </w:p>
    <w:p w14:paraId="0DEA10BC" w14:textId="6F1C7A11" w:rsidR="000472EC" w:rsidRPr="000472EC" w:rsidRDefault="000472EC" w:rsidP="000472EC">
      <w:pPr>
        <w:pStyle w:val="ListParagraph"/>
        <w:numPr>
          <w:ilvl w:val="0"/>
          <w:numId w:val="1"/>
        </w:numPr>
        <w:rPr>
          <w:b/>
          <w:bCs/>
        </w:rPr>
      </w:pPr>
      <w:r w:rsidRPr="00EF1658">
        <w:t xml:space="preserve">The </w:t>
      </w:r>
      <w:proofErr w:type="gramStart"/>
      <w:r w:rsidR="00266A7A">
        <w:t>Health</w:t>
      </w:r>
      <w:proofErr w:type="gramEnd"/>
      <w:r w:rsidR="00266A7A">
        <w:t xml:space="preserve"> </w:t>
      </w:r>
      <w:r w:rsidRPr="00EF1658">
        <w:t>HUB will grow over time to include all CCS Children’s Services</w:t>
      </w:r>
      <w:r>
        <w:t xml:space="preserve"> across Bedfordshire and Luton</w:t>
      </w:r>
    </w:p>
    <w:p w14:paraId="63E86212" w14:textId="70F1D43C" w:rsidR="25E4A30C" w:rsidRPr="00DA30AA" w:rsidRDefault="000472EC" w:rsidP="25E4A30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We will contact you at each stage as </w:t>
      </w:r>
      <w:r w:rsidR="00F8679F">
        <w:t>s</w:t>
      </w:r>
      <w:r>
        <w:t xml:space="preserve">ervices move over to join the </w:t>
      </w:r>
      <w:proofErr w:type="gramStart"/>
      <w:r w:rsidR="00266A7A">
        <w:t>Health</w:t>
      </w:r>
      <w:proofErr w:type="gramEnd"/>
      <w:r w:rsidR="00266A7A">
        <w:t xml:space="preserve"> </w:t>
      </w:r>
      <w:r>
        <w:t>HUB contact point</w:t>
      </w:r>
      <w:r w:rsidR="00DA30AA">
        <w:t>.</w:t>
      </w:r>
    </w:p>
    <w:sectPr w:rsidR="25E4A30C" w:rsidRPr="00DA30AA" w:rsidSect="00DA30AA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634"/>
    <w:multiLevelType w:val="hybridMultilevel"/>
    <w:tmpl w:val="E966A3EE"/>
    <w:lvl w:ilvl="0" w:tplc="76AE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9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0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21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E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0B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5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C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EE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DBF"/>
    <w:multiLevelType w:val="hybridMultilevel"/>
    <w:tmpl w:val="32F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3DA3"/>
    <w:multiLevelType w:val="hybridMultilevel"/>
    <w:tmpl w:val="95A0B190"/>
    <w:lvl w:ilvl="0" w:tplc="98C6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7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27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2D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AF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D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88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2C8D"/>
    <w:multiLevelType w:val="hybridMultilevel"/>
    <w:tmpl w:val="B32E6A70"/>
    <w:lvl w:ilvl="0" w:tplc="CAD0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0D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4C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40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06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A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C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84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341B"/>
    <w:multiLevelType w:val="hybridMultilevel"/>
    <w:tmpl w:val="4572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7FF7"/>
    <w:multiLevelType w:val="hybridMultilevel"/>
    <w:tmpl w:val="F03CBE12"/>
    <w:lvl w:ilvl="0" w:tplc="60EE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8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8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3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3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D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E0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85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39A7"/>
    <w:multiLevelType w:val="hybridMultilevel"/>
    <w:tmpl w:val="0394C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A602B5"/>
    <w:multiLevelType w:val="hybridMultilevel"/>
    <w:tmpl w:val="FE2C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1439">
    <w:abstractNumId w:val="3"/>
  </w:num>
  <w:num w:numId="2" w16cid:durableId="560680318">
    <w:abstractNumId w:val="2"/>
  </w:num>
  <w:num w:numId="3" w16cid:durableId="350882486">
    <w:abstractNumId w:val="0"/>
  </w:num>
  <w:num w:numId="4" w16cid:durableId="439885515">
    <w:abstractNumId w:val="5"/>
  </w:num>
  <w:num w:numId="5" w16cid:durableId="1841121990">
    <w:abstractNumId w:val="4"/>
  </w:num>
  <w:num w:numId="6" w16cid:durableId="1743022900">
    <w:abstractNumId w:val="1"/>
  </w:num>
  <w:num w:numId="7" w16cid:durableId="1762985679">
    <w:abstractNumId w:val="6"/>
  </w:num>
  <w:num w:numId="8" w16cid:durableId="1762528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C816FC"/>
    <w:rsid w:val="000472EC"/>
    <w:rsid w:val="00266A7A"/>
    <w:rsid w:val="002A79F2"/>
    <w:rsid w:val="003177E9"/>
    <w:rsid w:val="00471594"/>
    <w:rsid w:val="00493F74"/>
    <w:rsid w:val="00494AE3"/>
    <w:rsid w:val="0052113A"/>
    <w:rsid w:val="006C46F2"/>
    <w:rsid w:val="006D7740"/>
    <w:rsid w:val="007F4259"/>
    <w:rsid w:val="00887108"/>
    <w:rsid w:val="008D5318"/>
    <w:rsid w:val="00970BDA"/>
    <w:rsid w:val="00A32C86"/>
    <w:rsid w:val="00A33F95"/>
    <w:rsid w:val="00BB049A"/>
    <w:rsid w:val="00CB00C8"/>
    <w:rsid w:val="00CB65C0"/>
    <w:rsid w:val="00DA30AA"/>
    <w:rsid w:val="00DA6BFA"/>
    <w:rsid w:val="00EF0B9D"/>
    <w:rsid w:val="00EF1658"/>
    <w:rsid w:val="00F56C22"/>
    <w:rsid w:val="00F58EAF"/>
    <w:rsid w:val="00F8679F"/>
    <w:rsid w:val="01AF6442"/>
    <w:rsid w:val="0714C6C0"/>
    <w:rsid w:val="07D49995"/>
    <w:rsid w:val="09019CB3"/>
    <w:rsid w:val="0A331F8A"/>
    <w:rsid w:val="0AF311FA"/>
    <w:rsid w:val="0DC2DE24"/>
    <w:rsid w:val="0E09606B"/>
    <w:rsid w:val="1162537E"/>
    <w:rsid w:val="124EB7A5"/>
    <w:rsid w:val="125053FA"/>
    <w:rsid w:val="135FB1CB"/>
    <w:rsid w:val="1689F00B"/>
    <w:rsid w:val="1A9A6881"/>
    <w:rsid w:val="1A9C1243"/>
    <w:rsid w:val="1FC3421C"/>
    <w:rsid w:val="215F127D"/>
    <w:rsid w:val="231C352F"/>
    <w:rsid w:val="24B92F8D"/>
    <w:rsid w:val="25581B62"/>
    <w:rsid w:val="258AB2A0"/>
    <w:rsid w:val="25E4A30C"/>
    <w:rsid w:val="26D0DE1B"/>
    <w:rsid w:val="27DFA7D1"/>
    <w:rsid w:val="2853861F"/>
    <w:rsid w:val="28C25362"/>
    <w:rsid w:val="29C816FC"/>
    <w:rsid w:val="2AB879D1"/>
    <w:rsid w:val="2F724B0C"/>
    <w:rsid w:val="2FEF4CD0"/>
    <w:rsid w:val="3488FF9A"/>
    <w:rsid w:val="3489FBB9"/>
    <w:rsid w:val="351B3EAA"/>
    <w:rsid w:val="354013A5"/>
    <w:rsid w:val="3768C097"/>
    <w:rsid w:val="37C19C7B"/>
    <w:rsid w:val="395D6CDC"/>
    <w:rsid w:val="3B0ADDB6"/>
    <w:rsid w:val="3B680A80"/>
    <w:rsid w:val="3D03DAE1"/>
    <w:rsid w:val="42110701"/>
    <w:rsid w:val="4270E9CB"/>
    <w:rsid w:val="45501A77"/>
    <w:rsid w:val="4F00930A"/>
    <w:rsid w:val="4F0DDC08"/>
    <w:rsid w:val="50406496"/>
    <w:rsid w:val="529F3D1F"/>
    <w:rsid w:val="57E6FB3E"/>
    <w:rsid w:val="5902186C"/>
    <w:rsid w:val="5AD54758"/>
    <w:rsid w:val="5B964A52"/>
    <w:rsid w:val="5D9D998A"/>
    <w:rsid w:val="6658A663"/>
    <w:rsid w:val="691AE28A"/>
    <w:rsid w:val="6E4A8FEB"/>
    <w:rsid w:val="6FE36157"/>
    <w:rsid w:val="714A679E"/>
    <w:rsid w:val="7BCC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16FC"/>
  <w15:docId w15:val="{D2B3AAF2-419C-4C3F-9054-982F83C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0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.bedsandlutonchildrenshealthhub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Paula (CAMBRIDGESHIRE COMMUNITY SERVICES NHS TRUST)</dc:creator>
  <cp:lastModifiedBy>Leddington Andy</cp:lastModifiedBy>
  <cp:revision>6</cp:revision>
  <cp:lastPrinted>2022-08-11T07:54:00Z</cp:lastPrinted>
  <dcterms:created xsi:type="dcterms:W3CDTF">2022-08-01T07:26:00Z</dcterms:created>
  <dcterms:modified xsi:type="dcterms:W3CDTF">2022-08-11T14:14:00Z</dcterms:modified>
</cp:coreProperties>
</file>